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CF3" w:rsidRPr="00CA1E47" w:rsidRDefault="00837CF3" w:rsidP="00CA1E47">
      <w:pPr>
        <w:spacing w:before="225" w:after="225" w:line="300" w:lineRule="atLeast"/>
        <w:ind w:left="-360"/>
        <w:jc w:val="center"/>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w:t>
      </w:r>
      <w:r>
        <w:rPr>
          <w:rFonts w:ascii="Times New Roman" w:hAnsi="Times New Roman" w:cs="Times New Roman"/>
          <w:sz w:val="24"/>
          <w:szCs w:val="24"/>
          <w:lang w:eastAsia="ru-RU"/>
        </w:rPr>
        <w:t>Додаток</w:t>
      </w:r>
    </w:p>
    <w:p w:rsidR="00837CF3" w:rsidRPr="00CA1E47" w:rsidRDefault="00837CF3" w:rsidP="00CA1E47">
      <w:pPr>
        <w:spacing w:before="225" w:after="225" w:line="300" w:lineRule="atLeast"/>
        <w:ind w:left="-360"/>
        <w:jc w:val="right"/>
        <w:rPr>
          <w:rFonts w:ascii="Times New Roman" w:hAnsi="Times New Roman" w:cs="Times New Roman"/>
          <w:sz w:val="24"/>
          <w:szCs w:val="24"/>
          <w:lang w:val="uk-UA" w:eastAsia="ru-RU"/>
        </w:rPr>
      </w:pPr>
      <w:r>
        <w:rPr>
          <w:rFonts w:ascii="Times New Roman" w:hAnsi="Times New Roman" w:cs="Times New Roman"/>
          <w:sz w:val="24"/>
          <w:szCs w:val="24"/>
          <w:lang w:eastAsia="ru-RU"/>
        </w:rPr>
        <w:t>до рішення</w:t>
      </w:r>
      <w:r w:rsidRPr="005E63C6">
        <w:rPr>
          <w:rFonts w:ascii="Times New Roman" w:hAnsi="Times New Roman" w:cs="Times New Roman"/>
          <w:sz w:val="24"/>
          <w:szCs w:val="24"/>
          <w:lang w:eastAsia="ru-RU"/>
        </w:rPr>
        <w:t xml:space="preserve"> міської ради</w:t>
      </w:r>
      <w:r>
        <w:rPr>
          <w:rFonts w:ascii="Times New Roman" w:hAnsi="Times New Roman" w:cs="Times New Roman"/>
          <w:sz w:val="24"/>
          <w:szCs w:val="24"/>
          <w:lang w:val="uk-UA" w:eastAsia="ru-RU"/>
        </w:rPr>
        <w:t xml:space="preserve"> </w:t>
      </w:r>
      <w:r>
        <w:rPr>
          <w:rFonts w:ascii="Times New Roman" w:hAnsi="Times New Roman" w:cs="Times New Roman"/>
          <w:sz w:val="24"/>
          <w:szCs w:val="24"/>
          <w:lang w:val="en-US" w:eastAsia="ru-RU"/>
        </w:rPr>
        <w:t>VII</w:t>
      </w:r>
      <w:r w:rsidRPr="00412AE0">
        <w:rPr>
          <w:rFonts w:ascii="Times New Roman" w:hAnsi="Times New Roman" w:cs="Times New Roman"/>
          <w:sz w:val="24"/>
          <w:szCs w:val="24"/>
          <w:lang w:eastAsia="ru-RU"/>
        </w:rPr>
        <w:t xml:space="preserve"> </w:t>
      </w:r>
      <w:r>
        <w:rPr>
          <w:rFonts w:ascii="Times New Roman" w:hAnsi="Times New Roman" w:cs="Times New Roman"/>
          <w:sz w:val="24"/>
          <w:szCs w:val="24"/>
          <w:lang w:val="uk-UA" w:eastAsia="ru-RU"/>
        </w:rPr>
        <w:t>скликання</w:t>
      </w:r>
    </w:p>
    <w:p w:rsidR="00837CF3" w:rsidRDefault="00837CF3" w:rsidP="00CA1E47">
      <w:pPr>
        <w:spacing w:before="225" w:after="225" w:line="300" w:lineRule="atLeast"/>
        <w:ind w:left="-360"/>
        <w:jc w:val="center"/>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w:t>
      </w:r>
      <w:r>
        <w:rPr>
          <w:rFonts w:ascii="Times New Roman" w:hAnsi="Times New Roman" w:cs="Times New Roman"/>
          <w:sz w:val="24"/>
          <w:szCs w:val="24"/>
          <w:lang w:eastAsia="ru-RU"/>
        </w:rPr>
        <w:t xml:space="preserve">№____ від </w:t>
      </w:r>
      <w:r>
        <w:rPr>
          <w:rFonts w:ascii="Times New Roman" w:hAnsi="Times New Roman" w:cs="Times New Roman"/>
          <w:sz w:val="24"/>
          <w:szCs w:val="24"/>
          <w:lang w:val="uk-UA" w:eastAsia="ru-RU"/>
        </w:rPr>
        <w:t xml:space="preserve"> _______ вересня </w:t>
      </w:r>
      <w:r>
        <w:rPr>
          <w:rFonts w:ascii="Times New Roman" w:hAnsi="Times New Roman" w:cs="Times New Roman"/>
          <w:sz w:val="24"/>
          <w:szCs w:val="24"/>
          <w:lang w:eastAsia="ru-RU"/>
        </w:rPr>
        <w:t>201</w:t>
      </w:r>
      <w:r>
        <w:rPr>
          <w:rFonts w:ascii="Times New Roman" w:hAnsi="Times New Roman" w:cs="Times New Roman"/>
          <w:sz w:val="24"/>
          <w:szCs w:val="24"/>
          <w:lang w:val="uk-UA" w:eastAsia="ru-RU"/>
        </w:rPr>
        <w:t>9</w:t>
      </w:r>
      <w:r w:rsidRPr="005E63C6">
        <w:rPr>
          <w:rFonts w:ascii="Times New Roman" w:hAnsi="Times New Roman" w:cs="Times New Roman"/>
          <w:sz w:val="24"/>
          <w:szCs w:val="24"/>
          <w:lang w:eastAsia="ru-RU"/>
        </w:rPr>
        <w:t>р</w:t>
      </w:r>
      <w:r>
        <w:rPr>
          <w:rFonts w:ascii="Times New Roman" w:hAnsi="Times New Roman" w:cs="Times New Roman"/>
          <w:sz w:val="24"/>
          <w:szCs w:val="24"/>
          <w:lang w:val="uk-UA" w:eastAsia="ru-RU"/>
        </w:rPr>
        <w:t>.</w:t>
      </w:r>
    </w:p>
    <w:p w:rsidR="00837CF3" w:rsidRPr="00CA1E47" w:rsidRDefault="00837CF3" w:rsidP="00CA1E47">
      <w:pPr>
        <w:spacing w:before="225" w:after="225" w:line="300" w:lineRule="atLeast"/>
        <w:ind w:left="-360"/>
        <w:rPr>
          <w:rFonts w:ascii="Times New Roman" w:hAnsi="Times New Roman" w:cs="Times New Roman"/>
          <w:sz w:val="24"/>
          <w:szCs w:val="24"/>
          <w:lang w:val="uk-UA" w:eastAsia="ru-RU"/>
        </w:rPr>
      </w:pPr>
    </w:p>
    <w:p w:rsidR="00837CF3" w:rsidRPr="005E63C6" w:rsidRDefault="00837CF3" w:rsidP="005E63C6">
      <w:pPr>
        <w:spacing w:after="0" w:line="300" w:lineRule="atLeast"/>
        <w:jc w:val="center"/>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Положення</w:t>
      </w:r>
    </w:p>
    <w:p w:rsidR="00837CF3" w:rsidRPr="008551EB" w:rsidRDefault="00837CF3" w:rsidP="005E63C6">
      <w:pPr>
        <w:spacing w:after="0" w:line="300" w:lineRule="atLeast"/>
        <w:jc w:val="center"/>
        <w:rPr>
          <w:rFonts w:ascii="Times New Roman" w:hAnsi="Times New Roman" w:cs="Times New Roman"/>
          <w:sz w:val="24"/>
          <w:szCs w:val="24"/>
          <w:lang w:val="uk-UA" w:eastAsia="ru-RU"/>
        </w:rPr>
      </w:pPr>
      <w:r w:rsidRPr="005E63C6">
        <w:rPr>
          <w:rFonts w:ascii="Times New Roman" w:hAnsi="Times New Roman" w:cs="Times New Roman"/>
          <w:b/>
          <w:bCs/>
          <w:sz w:val="24"/>
          <w:szCs w:val="24"/>
          <w:lang w:eastAsia="ru-RU"/>
        </w:rPr>
        <w:t>про порядок проведення</w:t>
      </w:r>
      <w:r>
        <w:rPr>
          <w:rFonts w:ascii="Times New Roman" w:hAnsi="Times New Roman" w:cs="Times New Roman"/>
          <w:b/>
          <w:bCs/>
          <w:sz w:val="24"/>
          <w:szCs w:val="24"/>
          <w:lang w:eastAsia="ru-RU"/>
        </w:rPr>
        <w:t xml:space="preserve"> конкурсу </w:t>
      </w:r>
      <w:r>
        <w:rPr>
          <w:rFonts w:ascii="Times New Roman" w:hAnsi="Times New Roman" w:cs="Times New Roman"/>
          <w:b/>
          <w:bCs/>
          <w:sz w:val="24"/>
          <w:szCs w:val="24"/>
          <w:lang w:val="uk-UA" w:eastAsia="ru-RU"/>
        </w:rPr>
        <w:t xml:space="preserve">з визначення виконавця </w:t>
      </w:r>
      <w:r>
        <w:rPr>
          <w:rFonts w:ascii="Times New Roman" w:hAnsi="Times New Roman" w:cs="Times New Roman"/>
          <w:b/>
          <w:bCs/>
          <w:sz w:val="24"/>
          <w:szCs w:val="24"/>
          <w:lang w:eastAsia="ru-RU"/>
        </w:rPr>
        <w:t>послуг з вивезення</w:t>
      </w:r>
      <w:r>
        <w:rPr>
          <w:rFonts w:ascii="Times New Roman" w:hAnsi="Times New Roman" w:cs="Times New Roman"/>
          <w:b/>
          <w:bCs/>
          <w:sz w:val="24"/>
          <w:szCs w:val="24"/>
          <w:lang w:val="uk-UA" w:eastAsia="ru-RU"/>
        </w:rPr>
        <w:t xml:space="preserve"> по</w:t>
      </w:r>
      <w:r w:rsidRPr="005E63C6">
        <w:rPr>
          <w:rFonts w:ascii="Times New Roman" w:hAnsi="Times New Roman" w:cs="Times New Roman"/>
          <w:b/>
          <w:bCs/>
          <w:sz w:val="24"/>
          <w:szCs w:val="24"/>
          <w:lang w:eastAsia="ru-RU"/>
        </w:rPr>
        <w:t xml:space="preserve">бутових відходів на території міста </w:t>
      </w:r>
      <w:r>
        <w:rPr>
          <w:rFonts w:ascii="Times New Roman" w:hAnsi="Times New Roman" w:cs="Times New Roman"/>
          <w:b/>
          <w:bCs/>
          <w:sz w:val="24"/>
          <w:szCs w:val="24"/>
          <w:lang w:val="uk-UA" w:eastAsia="ru-RU"/>
        </w:rPr>
        <w:t>Шепетівка</w:t>
      </w:r>
    </w:p>
    <w:p w:rsidR="00837CF3" w:rsidRPr="005E63C6" w:rsidRDefault="00837CF3" w:rsidP="005E63C6">
      <w:pPr>
        <w:spacing w:after="0" w:line="300" w:lineRule="atLeast"/>
        <w:jc w:val="center"/>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Pr="005E63C6" w:rsidRDefault="00837CF3" w:rsidP="005E63C6">
      <w:pPr>
        <w:numPr>
          <w:ilvl w:val="1"/>
          <w:numId w:val="2"/>
        </w:numPr>
        <w:spacing w:after="0" w:line="300" w:lineRule="atLeast"/>
        <w:ind w:left="0"/>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Загальні положення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1.1. Дане Положення розроблено відповідно до Закону України “Пр</w:t>
      </w:r>
      <w:r>
        <w:rPr>
          <w:rFonts w:ascii="Times New Roman" w:hAnsi="Times New Roman" w:cs="Times New Roman"/>
          <w:sz w:val="24"/>
          <w:szCs w:val="24"/>
          <w:lang w:eastAsia="ru-RU"/>
        </w:rPr>
        <w:t>о житлово-комунальні послуги”</w:t>
      </w:r>
      <w:r>
        <w:rPr>
          <w:rFonts w:ascii="Times New Roman" w:hAnsi="Times New Roman" w:cs="Times New Roman"/>
          <w:sz w:val="24"/>
          <w:szCs w:val="24"/>
          <w:lang w:val="uk-UA" w:eastAsia="ru-RU"/>
        </w:rPr>
        <w:t xml:space="preserve"> від 09.11.2017</w:t>
      </w:r>
      <w:r w:rsidRPr="001C6922">
        <w:rPr>
          <w:rFonts w:ascii="Times New Roman" w:hAnsi="Times New Roman" w:cs="Times New Roman"/>
          <w:sz w:val="24"/>
          <w:szCs w:val="24"/>
          <w:lang w:eastAsia="ru-RU"/>
        </w:rPr>
        <w:t>р</w:t>
      </w:r>
      <w:r>
        <w:rPr>
          <w:rFonts w:ascii="Times New Roman" w:hAnsi="Times New Roman" w:cs="Times New Roman"/>
          <w:sz w:val="24"/>
          <w:szCs w:val="24"/>
          <w:lang w:val="uk-UA" w:eastAsia="ru-RU"/>
        </w:rPr>
        <w:t>. №2189-VIII</w:t>
      </w:r>
      <w:r>
        <w:rPr>
          <w:rFonts w:ascii="Times New Roman" w:hAnsi="Times New Roman" w:cs="Times New Roman"/>
          <w:sz w:val="24"/>
          <w:szCs w:val="24"/>
          <w:lang w:eastAsia="ru-RU"/>
        </w:rPr>
        <w:t>,</w:t>
      </w:r>
      <w:r w:rsidRPr="005E63C6">
        <w:rPr>
          <w:rFonts w:ascii="Times New Roman" w:hAnsi="Times New Roman" w:cs="Times New Roman"/>
          <w:sz w:val="24"/>
          <w:szCs w:val="24"/>
          <w:lang w:eastAsia="ru-RU"/>
        </w:rPr>
        <w:t xml:space="preserve"> постанови Кабінету Міністрів України від 16.11.2011р. № 1173 “Питання надання послуг з вивезення побутових відходів”, інших нормативно-правових актів.</w:t>
      </w:r>
    </w:p>
    <w:p w:rsidR="00837CF3" w:rsidRDefault="00837CF3" w:rsidP="00DE05B7">
      <w:pPr>
        <w:spacing w:before="225" w:after="225" w:line="300" w:lineRule="atLeast"/>
        <w:rPr>
          <w:rFonts w:ascii="Times New Roman" w:hAnsi="Times New Roman" w:cs="Times New Roman"/>
          <w:sz w:val="24"/>
          <w:szCs w:val="24"/>
          <w:lang w:val="uk-UA" w:eastAsia="ru-RU"/>
        </w:rPr>
      </w:pPr>
      <w:r w:rsidRPr="005E63C6">
        <w:rPr>
          <w:rFonts w:ascii="Times New Roman" w:hAnsi="Times New Roman" w:cs="Times New Roman"/>
          <w:sz w:val="24"/>
          <w:szCs w:val="24"/>
          <w:lang w:eastAsia="ru-RU"/>
        </w:rPr>
        <w:t xml:space="preserve">       1.2. Положення </w:t>
      </w:r>
      <w:r>
        <w:rPr>
          <w:rFonts w:ascii="Times New Roman" w:hAnsi="Times New Roman" w:cs="Times New Roman"/>
          <w:sz w:val="24"/>
          <w:szCs w:val="24"/>
          <w:lang w:val="uk-UA" w:eastAsia="ru-RU"/>
        </w:rPr>
        <w:t xml:space="preserve">про порядок проведення конкурсу з визначення виконавця послуг з вивезення побутових відходів на території міста Шепетівка (надалі – Положення) </w:t>
      </w:r>
      <w:r w:rsidRPr="005E63C6">
        <w:rPr>
          <w:rFonts w:ascii="Times New Roman" w:hAnsi="Times New Roman" w:cs="Times New Roman"/>
          <w:sz w:val="24"/>
          <w:szCs w:val="24"/>
          <w:lang w:eastAsia="ru-RU"/>
        </w:rPr>
        <w:t>визначає процедуру підготовки та проведення конкурсу з визначення виконавця послуг з вивезення побутових відхо</w:t>
      </w:r>
      <w:r>
        <w:rPr>
          <w:rFonts w:ascii="Times New Roman" w:hAnsi="Times New Roman" w:cs="Times New Roman"/>
          <w:sz w:val="24"/>
          <w:szCs w:val="24"/>
          <w:lang w:eastAsia="ru-RU"/>
        </w:rPr>
        <w:t xml:space="preserve">дів на території міста </w:t>
      </w:r>
      <w:r>
        <w:rPr>
          <w:rFonts w:ascii="Times New Roman" w:hAnsi="Times New Roman" w:cs="Times New Roman"/>
          <w:sz w:val="24"/>
          <w:szCs w:val="24"/>
          <w:lang w:val="uk-UA" w:eastAsia="ru-RU"/>
        </w:rPr>
        <w:t xml:space="preserve">Шепетівка та визначає етапи визначення виконавця послуг з вивезення побутових відходів на території міста Шепетівка. </w:t>
      </w:r>
    </w:p>
    <w:p w:rsidR="00837CF3" w:rsidRPr="004F7427" w:rsidRDefault="00837CF3" w:rsidP="00DE05B7">
      <w:pPr>
        <w:spacing w:before="225" w:after="225"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w:t>
      </w:r>
      <w:r w:rsidRPr="004F7427">
        <w:rPr>
          <w:rFonts w:ascii="Times New Roman" w:hAnsi="Times New Roman" w:cs="Times New Roman"/>
          <w:sz w:val="24"/>
          <w:szCs w:val="24"/>
          <w:lang w:val="uk-UA" w:eastAsia="ru-RU"/>
        </w:rPr>
        <w:t xml:space="preserve">1.3. Цим Положенням встановлюються </w:t>
      </w:r>
      <w:r>
        <w:rPr>
          <w:rFonts w:ascii="Times New Roman" w:hAnsi="Times New Roman" w:cs="Times New Roman"/>
          <w:sz w:val="24"/>
          <w:szCs w:val="24"/>
          <w:lang w:val="uk-UA" w:eastAsia="ru-RU"/>
        </w:rPr>
        <w:t xml:space="preserve">такі </w:t>
      </w:r>
      <w:r w:rsidRPr="004F7427">
        <w:rPr>
          <w:rFonts w:ascii="Times New Roman" w:hAnsi="Times New Roman" w:cs="Times New Roman"/>
          <w:sz w:val="24"/>
          <w:szCs w:val="24"/>
          <w:lang w:val="uk-UA" w:eastAsia="ru-RU"/>
        </w:rPr>
        <w:t>етапи визначення за конкурсом виконавця послуг з виве</w:t>
      </w:r>
      <w:r>
        <w:rPr>
          <w:rFonts w:ascii="Times New Roman" w:hAnsi="Times New Roman" w:cs="Times New Roman"/>
          <w:sz w:val="24"/>
          <w:szCs w:val="24"/>
          <w:lang w:val="uk-UA" w:eastAsia="ru-RU"/>
        </w:rPr>
        <w:t>зення побутових відходів на території міста</w:t>
      </w:r>
      <w:r w:rsidRPr="004F7427">
        <w:rPr>
          <w:rFonts w:ascii="Times New Roman" w:hAnsi="Times New Roman" w:cs="Times New Roman"/>
          <w:sz w:val="24"/>
          <w:szCs w:val="24"/>
          <w:lang w:val="uk-UA" w:eastAsia="ru-RU"/>
        </w:rPr>
        <w:t xml:space="preserve"> Шепетівка:</w:t>
      </w:r>
    </w:p>
    <w:p w:rsidR="00837CF3" w:rsidRDefault="00837CF3" w:rsidP="007D16E7">
      <w:pPr>
        <w:spacing w:after="0" w:line="300" w:lineRule="atLeast"/>
        <w:rPr>
          <w:rFonts w:ascii="Times New Roman" w:hAnsi="Times New Roman" w:cs="Times New Roman"/>
          <w:sz w:val="24"/>
          <w:szCs w:val="24"/>
          <w:lang w:val="uk-UA" w:eastAsia="ru-RU"/>
        </w:rPr>
      </w:pPr>
      <w:r w:rsidRPr="007D16E7">
        <w:rPr>
          <w:rFonts w:ascii="Times New Roman" w:hAnsi="Times New Roman" w:cs="Times New Roman"/>
          <w:sz w:val="24"/>
          <w:szCs w:val="24"/>
          <w:lang w:val="uk-UA" w:eastAsia="ru-RU"/>
        </w:rPr>
        <w:t>1.</w:t>
      </w:r>
      <w:r>
        <w:rPr>
          <w:rFonts w:ascii="Times New Roman" w:hAnsi="Times New Roman" w:cs="Times New Roman"/>
          <w:sz w:val="24"/>
          <w:szCs w:val="24"/>
          <w:lang w:val="uk-UA" w:eastAsia="ru-RU"/>
        </w:rPr>
        <w:t>3.1.</w:t>
      </w:r>
      <w:r w:rsidRPr="007D16E7">
        <w:rPr>
          <w:rFonts w:ascii="Times New Roman" w:hAnsi="Times New Roman" w:cs="Times New Roman"/>
          <w:sz w:val="24"/>
          <w:szCs w:val="24"/>
          <w:lang w:val="uk-UA" w:eastAsia="ru-RU"/>
        </w:rPr>
        <w:t xml:space="preserve"> Зат</w:t>
      </w:r>
      <w:r>
        <w:rPr>
          <w:rFonts w:ascii="Times New Roman" w:hAnsi="Times New Roman" w:cs="Times New Roman"/>
          <w:sz w:val="24"/>
          <w:szCs w:val="24"/>
          <w:lang w:val="uk-UA" w:eastAsia="ru-RU"/>
        </w:rPr>
        <w:t>вердження Шепетівською міською радою</w:t>
      </w:r>
      <w:r w:rsidRPr="007D16E7">
        <w:rPr>
          <w:rFonts w:ascii="Times New Roman" w:hAnsi="Times New Roman" w:cs="Times New Roman"/>
          <w:sz w:val="24"/>
          <w:szCs w:val="24"/>
          <w:lang w:val="uk-UA" w:eastAsia="ru-RU"/>
        </w:rPr>
        <w:t xml:space="preserve"> Положення про </w:t>
      </w:r>
      <w:r>
        <w:rPr>
          <w:rFonts w:ascii="Times New Roman" w:hAnsi="Times New Roman" w:cs="Times New Roman"/>
          <w:sz w:val="24"/>
          <w:szCs w:val="24"/>
          <w:lang w:val="uk-UA" w:eastAsia="ru-RU"/>
        </w:rPr>
        <w:t xml:space="preserve">порядок </w:t>
      </w:r>
      <w:r w:rsidRPr="007D16E7">
        <w:rPr>
          <w:rFonts w:ascii="Times New Roman" w:hAnsi="Times New Roman" w:cs="Times New Roman"/>
          <w:sz w:val="24"/>
          <w:szCs w:val="24"/>
          <w:lang w:val="uk-UA" w:eastAsia="ru-RU"/>
        </w:rPr>
        <w:t xml:space="preserve">проведення </w:t>
      </w:r>
    </w:p>
    <w:p w:rsidR="00837CF3"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конкурсу з </w:t>
      </w:r>
      <w:r w:rsidRPr="007D16E7">
        <w:rPr>
          <w:rFonts w:ascii="Times New Roman" w:hAnsi="Times New Roman" w:cs="Times New Roman"/>
          <w:sz w:val="24"/>
          <w:szCs w:val="24"/>
          <w:lang w:val="uk-UA" w:eastAsia="ru-RU"/>
        </w:rPr>
        <w:t>визначення виконавця послуг з виве</w:t>
      </w:r>
      <w:r>
        <w:rPr>
          <w:rFonts w:ascii="Times New Roman" w:hAnsi="Times New Roman" w:cs="Times New Roman"/>
          <w:sz w:val="24"/>
          <w:szCs w:val="24"/>
          <w:lang w:val="uk-UA" w:eastAsia="ru-RU"/>
        </w:rPr>
        <w:t xml:space="preserve">зення побутових відходів на території   </w:t>
      </w:r>
    </w:p>
    <w:p w:rsidR="00837CF3" w:rsidRPr="007D16E7"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міста </w:t>
      </w:r>
      <w:r w:rsidRPr="007D16E7">
        <w:rPr>
          <w:rFonts w:ascii="Times New Roman" w:hAnsi="Times New Roman" w:cs="Times New Roman"/>
          <w:sz w:val="24"/>
          <w:szCs w:val="24"/>
          <w:lang w:val="uk-UA" w:eastAsia="ru-RU"/>
        </w:rPr>
        <w:t>Шепетівка.</w:t>
      </w:r>
    </w:p>
    <w:p w:rsidR="00837CF3"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1.3.2.</w:t>
      </w:r>
      <w:r w:rsidRPr="007D16E7">
        <w:rPr>
          <w:rFonts w:ascii="Times New Roman" w:hAnsi="Times New Roman" w:cs="Times New Roman"/>
          <w:sz w:val="24"/>
          <w:szCs w:val="24"/>
          <w:lang w:val="uk-UA" w:eastAsia="ru-RU"/>
        </w:rPr>
        <w:t xml:space="preserve"> Прийнят</w:t>
      </w:r>
      <w:r>
        <w:rPr>
          <w:rFonts w:ascii="Times New Roman" w:hAnsi="Times New Roman" w:cs="Times New Roman"/>
          <w:sz w:val="24"/>
          <w:szCs w:val="24"/>
          <w:lang w:val="uk-UA" w:eastAsia="ru-RU"/>
        </w:rPr>
        <w:t>тя Шепетівською міською радою</w:t>
      </w:r>
      <w:r w:rsidRPr="007D16E7">
        <w:rPr>
          <w:rFonts w:ascii="Times New Roman" w:hAnsi="Times New Roman" w:cs="Times New Roman"/>
          <w:sz w:val="24"/>
          <w:szCs w:val="24"/>
          <w:lang w:val="uk-UA" w:eastAsia="ru-RU"/>
        </w:rPr>
        <w:t xml:space="preserve"> </w:t>
      </w:r>
      <w:r>
        <w:rPr>
          <w:rFonts w:ascii="Times New Roman" w:hAnsi="Times New Roman" w:cs="Times New Roman"/>
          <w:sz w:val="24"/>
          <w:szCs w:val="24"/>
          <w:lang w:val="uk-UA" w:eastAsia="ru-RU"/>
        </w:rPr>
        <w:t xml:space="preserve">рішення </w:t>
      </w:r>
      <w:r w:rsidRPr="007D16E7">
        <w:rPr>
          <w:rFonts w:ascii="Times New Roman" w:hAnsi="Times New Roman" w:cs="Times New Roman"/>
          <w:sz w:val="24"/>
          <w:szCs w:val="24"/>
          <w:lang w:val="uk-UA" w:eastAsia="ru-RU"/>
        </w:rPr>
        <w:t xml:space="preserve">про </w:t>
      </w:r>
      <w:r>
        <w:rPr>
          <w:rFonts w:ascii="Times New Roman" w:hAnsi="Times New Roman" w:cs="Times New Roman"/>
          <w:sz w:val="24"/>
          <w:szCs w:val="24"/>
          <w:lang w:val="uk-UA" w:eastAsia="ru-RU"/>
        </w:rPr>
        <w:t xml:space="preserve">проведення конкурсу, про </w:t>
      </w:r>
    </w:p>
    <w:p w:rsidR="00837CF3" w:rsidRDefault="00837CF3" w:rsidP="00274C3B">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затвердження складу конкурсної к</w:t>
      </w:r>
      <w:r w:rsidRPr="007D16E7">
        <w:rPr>
          <w:rFonts w:ascii="Times New Roman" w:hAnsi="Times New Roman" w:cs="Times New Roman"/>
          <w:sz w:val="24"/>
          <w:szCs w:val="24"/>
          <w:lang w:val="uk-UA" w:eastAsia="ru-RU"/>
        </w:rPr>
        <w:t xml:space="preserve">омісії з проведення конкурсу </w:t>
      </w:r>
      <w:r>
        <w:rPr>
          <w:rFonts w:ascii="Times New Roman" w:hAnsi="Times New Roman" w:cs="Times New Roman"/>
          <w:sz w:val="24"/>
          <w:szCs w:val="24"/>
          <w:lang w:val="uk-UA" w:eastAsia="ru-RU"/>
        </w:rPr>
        <w:t xml:space="preserve">з визначення                </w:t>
      </w:r>
    </w:p>
    <w:p w:rsidR="00837CF3" w:rsidRDefault="00837CF3" w:rsidP="00274C3B">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виконавця послуг з вивезення побутових </w:t>
      </w:r>
      <w:r w:rsidRPr="007D16E7">
        <w:rPr>
          <w:rFonts w:ascii="Times New Roman" w:hAnsi="Times New Roman" w:cs="Times New Roman"/>
          <w:sz w:val="24"/>
          <w:szCs w:val="24"/>
          <w:lang w:val="uk-UA" w:eastAsia="ru-RU"/>
        </w:rPr>
        <w:t>відходів</w:t>
      </w:r>
      <w:r>
        <w:rPr>
          <w:rFonts w:ascii="Times New Roman" w:hAnsi="Times New Roman" w:cs="Times New Roman"/>
          <w:sz w:val="24"/>
          <w:szCs w:val="24"/>
          <w:lang w:val="uk-UA" w:eastAsia="ru-RU"/>
        </w:rPr>
        <w:t xml:space="preserve"> на території міста </w:t>
      </w:r>
      <w:r w:rsidRPr="007D16E7">
        <w:rPr>
          <w:rFonts w:ascii="Times New Roman" w:hAnsi="Times New Roman" w:cs="Times New Roman"/>
          <w:sz w:val="24"/>
          <w:szCs w:val="24"/>
          <w:lang w:val="uk-UA" w:eastAsia="ru-RU"/>
        </w:rPr>
        <w:t>Шепетівка</w:t>
      </w:r>
      <w:r w:rsidRPr="005E41E0">
        <w:rPr>
          <w:rFonts w:ascii="Times New Roman" w:hAnsi="Times New Roman" w:cs="Times New Roman"/>
          <w:sz w:val="24"/>
          <w:szCs w:val="24"/>
          <w:lang w:val="uk-UA" w:eastAsia="ru-RU"/>
        </w:rPr>
        <w:t xml:space="preserve"> </w:t>
      </w:r>
      <w:r>
        <w:rPr>
          <w:rFonts w:ascii="Times New Roman" w:hAnsi="Times New Roman" w:cs="Times New Roman"/>
          <w:sz w:val="24"/>
          <w:szCs w:val="24"/>
          <w:lang w:val="uk-UA" w:eastAsia="ru-RU"/>
        </w:rPr>
        <w:t xml:space="preserve">та про </w:t>
      </w:r>
    </w:p>
    <w:p w:rsidR="00837CF3" w:rsidRDefault="00837CF3" w:rsidP="000211D3">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затвердження Положення про комісію з визначення  виконавця послуг з вивезення </w:t>
      </w:r>
    </w:p>
    <w:p w:rsidR="00837CF3" w:rsidRPr="007D16E7"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побутових </w:t>
      </w:r>
      <w:r w:rsidRPr="007D16E7">
        <w:rPr>
          <w:rFonts w:ascii="Times New Roman" w:hAnsi="Times New Roman" w:cs="Times New Roman"/>
          <w:sz w:val="24"/>
          <w:szCs w:val="24"/>
          <w:lang w:val="uk-UA" w:eastAsia="ru-RU"/>
        </w:rPr>
        <w:t>відходів</w:t>
      </w:r>
      <w:r>
        <w:rPr>
          <w:rFonts w:ascii="Times New Roman" w:hAnsi="Times New Roman" w:cs="Times New Roman"/>
          <w:sz w:val="24"/>
          <w:szCs w:val="24"/>
          <w:lang w:val="uk-UA" w:eastAsia="ru-RU"/>
        </w:rPr>
        <w:t xml:space="preserve"> на території міста </w:t>
      </w:r>
      <w:r w:rsidRPr="007D16E7">
        <w:rPr>
          <w:rFonts w:ascii="Times New Roman" w:hAnsi="Times New Roman" w:cs="Times New Roman"/>
          <w:sz w:val="24"/>
          <w:szCs w:val="24"/>
          <w:lang w:val="uk-UA" w:eastAsia="ru-RU"/>
        </w:rPr>
        <w:t>Шепетівка</w:t>
      </w:r>
      <w:r w:rsidRPr="005E41E0">
        <w:rPr>
          <w:rFonts w:ascii="Times New Roman" w:hAnsi="Times New Roman" w:cs="Times New Roman"/>
          <w:sz w:val="24"/>
          <w:szCs w:val="24"/>
          <w:lang w:val="uk-UA" w:eastAsia="ru-RU"/>
        </w:rPr>
        <w:t>.</w:t>
      </w:r>
    </w:p>
    <w:p w:rsidR="00837CF3"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1.3.3. Прийняття Шепетівською міською радою рішення про затвердження додатку до </w:t>
      </w:r>
    </w:p>
    <w:p w:rsidR="00837CF3" w:rsidRDefault="00837CF3" w:rsidP="00AE0052">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Договору  щодо</w:t>
      </w:r>
      <w:r w:rsidRPr="007D16E7">
        <w:rPr>
          <w:rFonts w:ascii="Times New Roman" w:hAnsi="Times New Roman" w:cs="Times New Roman"/>
          <w:sz w:val="24"/>
          <w:szCs w:val="24"/>
          <w:lang w:val="uk-UA" w:eastAsia="ru-RU"/>
        </w:rPr>
        <w:t xml:space="preserve"> </w:t>
      </w:r>
      <w:r>
        <w:rPr>
          <w:rFonts w:ascii="Times New Roman" w:hAnsi="Times New Roman" w:cs="Times New Roman"/>
          <w:sz w:val="24"/>
          <w:szCs w:val="24"/>
          <w:lang w:val="uk-UA" w:eastAsia="ru-RU"/>
        </w:rPr>
        <w:t xml:space="preserve">узгодженого </w:t>
      </w:r>
      <w:r w:rsidRPr="007D16E7">
        <w:rPr>
          <w:rFonts w:ascii="Times New Roman" w:hAnsi="Times New Roman" w:cs="Times New Roman"/>
          <w:sz w:val="24"/>
          <w:szCs w:val="24"/>
          <w:lang w:val="uk-UA" w:eastAsia="ru-RU"/>
        </w:rPr>
        <w:t>з виконавцем  послуг з виве</w:t>
      </w:r>
      <w:r>
        <w:rPr>
          <w:rFonts w:ascii="Times New Roman" w:hAnsi="Times New Roman" w:cs="Times New Roman"/>
          <w:sz w:val="24"/>
          <w:szCs w:val="24"/>
          <w:lang w:val="uk-UA" w:eastAsia="ru-RU"/>
        </w:rPr>
        <w:t xml:space="preserve">зення побутових відходів на  </w:t>
      </w:r>
    </w:p>
    <w:p w:rsidR="00837CF3" w:rsidRDefault="00837CF3" w:rsidP="00AE0052">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території міста</w:t>
      </w:r>
      <w:r w:rsidRPr="007D16E7">
        <w:rPr>
          <w:rFonts w:ascii="Times New Roman" w:hAnsi="Times New Roman" w:cs="Times New Roman"/>
          <w:sz w:val="24"/>
          <w:szCs w:val="24"/>
          <w:lang w:val="uk-UA" w:eastAsia="ru-RU"/>
        </w:rPr>
        <w:t xml:space="preserve"> </w:t>
      </w:r>
      <w:r>
        <w:rPr>
          <w:rFonts w:ascii="Times New Roman" w:hAnsi="Times New Roman" w:cs="Times New Roman"/>
          <w:sz w:val="24"/>
          <w:szCs w:val="24"/>
          <w:lang w:val="uk-UA" w:eastAsia="ru-RU"/>
        </w:rPr>
        <w:t>Шепетівка механізму к</w:t>
      </w:r>
      <w:r w:rsidRPr="007D16E7">
        <w:rPr>
          <w:rFonts w:ascii="Times New Roman" w:hAnsi="Times New Roman" w:cs="Times New Roman"/>
          <w:sz w:val="24"/>
          <w:szCs w:val="24"/>
          <w:lang w:val="uk-UA" w:eastAsia="ru-RU"/>
        </w:rPr>
        <w:t xml:space="preserve">онтролю за дотриманням конкурсних вимог </w:t>
      </w:r>
    </w:p>
    <w:p w:rsidR="00837CF3"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w:t>
      </w:r>
      <w:r w:rsidRPr="007D16E7">
        <w:rPr>
          <w:rFonts w:ascii="Times New Roman" w:hAnsi="Times New Roman" w:cs="Times New Roman"/>
          <w:sz w:val="24"/>
          <w:szCs w:val="24"/>
          <w:lang w:val="uk-UA" w:eastAsia="ru-RU"/>
        </w:rPr>
        <w:t xml:space="preserve">протягом усього періоду дії Договору </w:t>
      </w:r>
      <w:r>
        <w:rPr>
          <w:rFonts w:ascii="Times New Roman" w:hAnsi="Times New Roman" w:cs="Times New Roman"/>
          <w:sz w:val="24"/>
          <w:szCs w:val="24"/>
          <w:lang w:val="uk-UA" w:eastAsia="ru-RU"/>
        </w:rPr>
        <w:t xml:space="preserve">на надання  послуг з вивезення побутових </w:t>
      </w:r>
    </w:p>
    <w:p w:rsidR="00837CF3" w:rsidRPr="007D16E7"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відходів на території міста Шепетівка (надалі – Додаток до Договору)</w:t>
      </w:r>
      <w:r w:rsidRPr="007D16E7">
        <w:rPr>
          <w:rFonts w:ascii="Times New Roman" w:hAnsi="Times New Roman" w:cs="Times New Roman"/>
          <w:sz w:val="24"/>
          <w:szCs w:val="24"/>
          <w:lang w:val="uk-UA" w:eastAsia="ru-RU"/>
        </w:rPr>
        <w:t>.</w:t>
      </w:r>
    </w:p>
    <w:p w:rsidR="00837CF3" w:rsidRPr="007D16E7"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1.3.4.</w:t>
      </w:r>
      <w:r w:rsidRPr="007D16E7">
        <w:rPr>
          <w:rFonts w:ascii="Times New Roman" w:hAnsi="Times New Roman" w:cs="Times New Roman"/>
          <w:sz w:val="24"/>
          <w:szCs w:val="24"/>
          <w:lang w:val="uk-UA" w:eastAsia="ru-RU"/>
        </w:rPr>
        <w:t xml:space="preserve"> Прийнятт</w:t>
      </w:r>
      <w:r>
        <w:rPr>
          <w:rFonts w:ascii="Times New Roman" w:hAnsi="Times New Roman" w:cs="Times New Roman"/>
          <w:sz w:val="24"/>
          <w:szCs w:val="24"/>
          <w:lang w:val="uk-UA" w:eastAsia="ru-RU"/>
        </w:rPr>
        <w:t>я Шепетівською міською радою</w:t>
      </w:r>
      <w:r w:rsidRPr="007D16E7">
        <w:rPr>
          <w:rFonts w:ascii="Times New Roman" w:hAnsi="Times New Roman" w:cs="Times New Roman"/>
          <w:sz w:val="24"/>
          <w:szCs w:val="24"/>
          <w:lang w:val="uk-UA" w:eastAsia="ru-RU"/>
        </w:rPr>
        <w:t xml:space="preserve"> </w:t>
      </w:r>
      <w:r>
        <w:rPr>
          <w:rFonts w:ascii="Times New Roman" w:hAnsi="Times New Roman" w:cs="Times New Roman"/>
          <w:sz w:val="24"/>
          <w:szCs w:val="24"/>
          <w:lang w:val="uk-UA" w:eastAsia="ru-RU"/>
        </w:rPr>
        <w:t xml:space="preserve">рішення </w:t>
      </w:r>
      <w:r w:rsidRPr="007D16E7">
        <w:rPr>
          <w:rFonts w:ascii="Times New Roman" w:hAnsi="Times New Roman" w:cs="Times New Roman"/>
          <w:sz w:val="24"/>
          <w:szCs w:val="24"/>
          <w:lang w:val="uk-UA" w:eastAsia="ru-RU"/>
        </w:rPr>
        <w:t xml:space="preserve">про затвердження конкурсної </w:t>
      </w:r>
    </w:p>
    <w:p w:rsidR="00837CF3" w:rsidRDefault="00837CF3" w:rsidP="007D16E7">
      <w:pPr>
        <w:spacing w:after="0" w:line="300" w:lineRule="atLeast"/>
        <w:rPr>
          <w:rFonts w:ascii="Times New Roman" w:hAnsi="Times New Roman" w:cs="Times New Roman"/>
          <w:sz w:val="24"/>
          <w:szCs w:val="24"/>
          <w:lang w:val="uk-UA" w:eastAsia="ru-RU"/>
        </w:rPr>
      </w:pPr>
      <w:r w:rsidRPr="007D16E7">
        <w:rPr>
          <w:rFonts w:ascii="Times New Roman" w:hAnsi="Times New Roman" w:cs="Times New Roman"/>
          <w:sz w:val="24"/>
          <w:szCs w:val="24"/>
          <w:lang w:val="uk-UA" w:eastAsia="ru-RU"/>
        </w:rPr>
        <w:t xml:space="preserve">   </w:t>
      </w:r>
      <w:r>
        <w:rPr>
          <w:rFonts w:ascii="Times New Roman" w:hAnsi="Times New Roman" w:cs="Times New Roman"/>
          <w:sz w:val="24"/>
          <w:szCs w:val="24"/>
          <w:lang w:val="uk-UA" w:eastAsia="ru-RU"/>
        </w:rPr>
        <w:t xml:space="preserve">      </w:t>
      </w:r>
      <w:r w:rsidRPr="007D16E7">
        <w:rPr>
          <w:rFonts w:ascii="Times New Roman" w:hAnsi="Times New Roman" w:cs="Times New Roman"/>
          <w:sz w:val="24"/>
          <w:szCs w:val="24"/>
          <w:lang w:val="uk-UA" w:eastAsia="ru-RU"/>
        </w:rPr>
        <w:t xml:space="preserve"> документації та змісту Договору </w:t>
      </w:r>
      <w:r>
        <w:rPr>
          <w:rFonts w:ascii="Times New Roman" w:hAnsi="Times New Roman" w:cs="Times New Roman"/>
          <w:sz w:val="24"/>
          <w:szCs w:val="24"/>
          <w:lang w:val="uk-UA" w:eastAsia="ru-RU"/>
        </w:rPr>
        <w:t xml:space="preserve">на надання послуг з вивезення побутових відходів на </w:t>
      </w:r>
    </w:p>
    <w:p w:rsidR="00837CF3" w:rsidRPr="007D16E7"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території міста Шепетівка (надалі – Договір) з переможцем конкурсу</w:t>
      </w:r>
      <w:r w:rsidRPr="007D16E7">
        <w:rPr>
          <w:rFonts w:ascii="Times New Roman" w:hAnsi="Times New Roman" w:cs="Times New Roman"/>
          <w:sz w:val="24"/>
          <w:szCs w:val="24"/>
          <w:lang w:val="uk-UA" w:eastAsia="ru-RU"/>
        </w:rPr>
        <w:t>.</w:t>
      </w:r>
    </w:p>
    <w:p w:rsidR="00837CF3" w:rsidRDefault="00837CF3" w:rsidP="007D16E7">
      <w:pPr>
        <w:spacing w:after="0" w:line="300" w:lineRule="atLeast"/>
        <w:rPr>
          <w:rFonts w:ascii="Times New Roman" w:hAnsi="Times New Roman" w:cs="Times New Roman"/>
          <w:sz w:val="24"/>
          <w:szCs w:val="24"/>
          <w:lang w:val="uk-UA"/>
        </w:rPr>
      </w:pPr>
      <w:r>
        <w:rPr>
          <w:rFonts w:ascii="Times New Roman" w:hAnsi="Times New Roman" w:cs="Times New Roman"/>
          <w:sz w:val="24"/>
          <w:szCs w:val="24"/>
          <w:lang w:val="uk-UA" w:eastAsia="ru-RU"/>
        </w:rPr>
        <w:t>1.3.5.</w:t>
      </w:r>
      <w:r w:rsidRPr="007D16E7">
        <w:rPr>
          <w:rFonts w:ascii="Times New Roman" w:hAnsi="Times New Roman" w:cs="Times New Roman"/>
          <w:sz w:val="24"/>
          <w:szCs w:val="24"/>
          <w:lang w:val="uk-UA" w:eastAsia="ru-RU"/>
        </w:rPr>
        <w:t xml:space="preserve"> Проведення конкурсу </w:t>
      </w:r>
      <w:r w:rsidRPr="007D16E7">
        <w:rPr>
          <w:rFonts w:ascii="Times New Roman" w:hAnsi="Times New Roman" w:cs="Times New Roman"/>
          <w:sz w:val="24"/>
          <w:szCs w:val="24"/>
          <w:lang w:val="uk-UA"/>
        </w:rPr>
        <w:t>з визначення виконавця послуг з ви</w:t>
      </w:r>
      <w:r>
        <w:rPr>
          <w:rFonts w:ascii="Times New Roman" w:hAnsi="Times New Roman" w:cs="Times New Roman"/>
          <w:sz w:val="24"/>
          <w:szCs w:val="24"/>
          <w:lang w:val="uk-UA"/>
        </w:rPr>
        <w:t xml:space="preserve">везення побутових  відходів  </w:t>
      </w:r>
    </w:p>
    <w:p w:rsidR="00837CF3" w:rsidRPr="007D16E7" w:rsidRDefault="00837CF3" w:rsidP="007D16E7">
      <w:pPr>
        <w:spacing w:after="0" w:line="300" w:lineRule="atLeast"/>
        <w:rPr>
          <w:rFonts w:ascii="Times New Roman" w:hAnsi="Times New Roman" w:cs="Times New Roman"/>
          <w:sz w:val="24"/>
          <w:szCs w:val="24"/>
          <w:lang w:val="uk-UA"/>
        </w:rPr>
      </w:pPr>
      <w:r>
        <w:rPr>
          <w:rFonts w:ascii="Times New Roman" w:hAnsi="Times New Roman" w:cs="Times New Roman"/>
          <w:sz w:val="24"/>
          <w:szCs w:val="24"/>
          <w:lang w:val="uk-UA"/>
        </w:rPr>
        <w:t xml:space="preserve">          на території міста</w:t>
      </w:r>
      <w:r w:rsidRPr="007D16E7">
        <w:rPr>
          <w:rFonts w:ascii="Times New Roman" w:hAnsi="Times New Roman" w:cs="Times New Roman"/>
          <w:sz w:val="24"/>
          <w:szCs w:val="24"/>
          <w:lang w:val="uk-UA"/>
        </w:rPr>
        <w:t xml:space="preserve"> Шепетівка.</w:t>
      </w:r>
    </w:p>
    <w:p w:rsidR="00837CF3" w:rsidRDefault="00837CF3" w:rsidP="007D16E7">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1.3.6.</w:t>
      </w:r>
      <w:r w:rsidRPr="007D16E7">
        <w:rPr>
          <w:rFonts w:ascii="Times New Roman" w:hAnsi="Times New Roman" w:cs="Times New Roman"/>
          <w:sz w:val="24"/>
          <w:szCs w:val="24"/>
          <w:lang w:val="uk-UA" w:eastAsia="ru-RU"/>
        </w:rPr>
        <w:t xml:space="preserve"> Прийнятт</w:t>
      </w:r>
      <w:r>
        <w:rPr>
          <w:rFonts w:ascii="Times New Roman" w:hAnsi="Times New Roman" w:cs="Times New Roman"/>
          <w:sz w:val="24"/>
          <w:szCs w:val="24"/>
          <w:lang w:val="uk-UA" w:eastAsia="ru-RU"/>
        </w:rPr>
        <w:t>я Шепетівською міською радою</w:t>
      </w:r>
      <w:r w:rsidRPr="007D16E7">
        <w:rPr>
          <w:rFonts w:ascii="Times New Roman" w:hAnsi="Times New Roman" w:cs="Times New Roman"/>
          <w:sz w:val="24"/>
          <w:szCs w:val="24"/>
          <w:lang w:val="uk-UA" w:eastAsia="ru-RU"/>
        </w:rPr>
        <w:t xml:space="preserve"> </w:t>
      </w:r>
      <w:r>
        <w:rPr>
          <w:rFonts w:ascii="Times New Roman" w:hAnsi="Times New Roman" w:cs="Times New Roman"/>
          <w:sz w:val="24"/>
          <w:szCs w:val="24"/>
          <w:lang w:val="uk-UA" w:eastAsia="ru-RU"/>
        </w:rPr>
        <w:t xml:space="preserve">рішення </w:t>
      </w:r>
      <w:r w:rsidRPr="007D16E7">
        <w:rPr>
          <w:rFonts w:ascii="Times New Roman" w:hAnsi="Times New Roman" w:cs="Times New Roman"/>
          <w:sz w:val="24"/>
          <w:szCs w:val="24"/>
          <w:lang w:val="uk-UA" w:eastAsia="ru-RU"/>
        </w:rPr>
        <w:t xml:space="preserve">про затвердження результатів </w:t>
      </w:r>
    </w:p>
    <w:p w:rsidR="00837CF3" w:rsidRDefault="00837CF3" w:rsidP="000479DF">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w:t>
      </w:r>
      <w:r w:rsidRPr="007D16E7">
        <w:rPr>
          <w:rFonts w:ascii="Times New Roman" w:hAnsi="Times New Roman" w:cs="Times New Roman"/>
          <w:sz w:val="24"/>
          <w:szCs w:val="24"/>
          <w:lang w:val="uk-UA" w:eastAsia="ru-RU"/>
        </w:rPr>
        <w:t>конкурсу та надання повноважень міському голові на підписання Договору</w:t>
      </w:r>
      <w:r>
        <w:rPr>
          <w:rFonts w:ascii="Times New Roman" w:hAnsi="Times New Roman" w:cs="Times New Roman"/>
          <w:sz w:val="24"/>
          <w:szCs w:val="24"/>
          <w:lang w:val="uk-UA" w:eastAsia="ru-RU"/>
        </w:rPr>
        <w:t xml:space="preserve"> та Додатку   </w:t>
      </w:r>
    </w:p>
    <w:p w:rsidR="00837CF3" w:rsidRPr="004F7427" w:rsidRDefault="00837CF3" w:rsidP="000479DF">
      <w:pPr>
        <w:spacing w:after="0" w:line="300" w:lineRule="atLeast"/>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          до Договору</w:t>
      </w:r>
      <w:r w:rsidRPr="007D16E7">
        <w:rPr>
          <w:rFonts w:ascii="Times New Roman" w:hAnsi="Times New Roman" w:cs="Times New Roman"/>
          <w:sz w:val="24"/>
          <w:szCs w:val="24"/>
          <w:lang w:val="uk-UA" w:eastAsia="ru-RU"/>
        </w:rPr>
        <w:t>.</w:t>
      </w:r>
    </w:p>
    <w:p w:rsidR="00837CF3" w:rsidRPr="00894C4F" w:rsidRDefault="00837CF3" w:rsidP="005E63C6">
      <w:pPr>
        <w:spacing w:before="225" w:after="225" w:line="300" w:lineRule="atLeast"/>
        <w:rPr>
          <w:rFonts w:ascii="Times New Roman" w:hAnsi="Times New Roman" w:cs="Times New Roman"/>
          <w:sz w:val="24"/>
          <w:szCs w:val="24"/>
          <w:lang w:val="uk-UA" w:eastAsia="ru-RU"/>
        </w:rPr>
      </w:pPr>
      <w:r>
        <w:rPr>
          <w:rFonts w:ascii="Times New Roman" w:hAnsi="Times New Roman" w:cs="Times New Roman"/>
          <w:sz w:val="24"/>
          <w:szCs w:val="24"/>
          <w:lang w:eastAsia="ru-RU"/>
        </w:rPr>
        <w:t>      </w:t>
      </w:r>
      <w:r w:rsidRPr="000B0E13">
        <w:rPr>
          <w:rFonts w:ascii="Times New Roman" w:hAnsi="Times New Roman" w:cs="Times New Roman"/>
          <w:sz w:val="24"/>
          <w:szCs w:val="24"/>
          <w:lang w:val="uk-UA" w:eastAsia="ru-RU"/>
        </w:rPr>
        <w:t xml:space="preserve"> 1.</w:t>
      </w:r>
      <w:r>
        <w:rPr>
          <w:rFonts w:ascii="Times New Roman" w:hAnsi="Times New Roman" w:cs="Times New Roman"/>
          <w:sz w:val="24"/>
          <w:szCs w:val="24"/>
          <w:lang w:val="uk-UA" w:eastAsia="ru-RU"/>
        </w:rPr>
        <w:t>4</w:t>
      </w:r>
      <w:r w:rsidRPr="000B0E13">
        <w:rPr>
          <w:rFonts w:ascii="Times New Roman" w:hAnsi="Times New Roman" w:cs="Times New Roman"/>
          <w:sz w:val="24"/>
          <w:szCs w:val="24"/>
          <w:lang w:val="uk-UA" w:eastAsia="ru-RU"/>
        </w:rPr>
        <w:t xml:space="preserve">. Метою проведення конкурсу є </w:t>
      </w:r>
      <w:r>
        <w:rPr>
          <w:rFonts w:ascii="Times New Roman" w:hAnsi="Times New Roman" w:cs="Times New Roman"/>
          <w:sz w:val="24"/>
          <w:szCs w:val="24"/>
          <w:lang w:val="uk-UA" w:eastAsia="ru-RU"/>
        </w:rPr>
        <w:t>визначення виконавця послуг із збирання та вивезення побутових відходів у територіальних межах міста Шепетівка.</w:t>
      </w:r>
    </w:p>
    <w:p w:rsidR="00837CF3" w:rsidRPr="00361C17" w:rsidRDefault="00837CF3" w:rsidP="00361C17">
      <w:pPr>
        <w:spacing w:after="0" w:line="300" w:lineRule="atLeast"/>
        <w:rPr>
          <w:rFonts w:ascii="Times New Roman" w:hAnsi="Times New Roman" w:cs="Times New Roman"/>
          <w:sz w:val="24"/>
          <w:szCs w:val="24"/>
          <w:lang w:eastAsia="ru-RU"/>
        </w:rPr>
      </w:pPr>
      <w:r w:rsidRPr="00361C17">
        <w:rPr>
          <w:rFonts w:ascii="Times New Roman" w:hAnsi="Times New Roman" w:cs="Times New Roman"/>
          <w:sz w:val="24"/>
          <w:szCs w:val="24"/>
          <w:lang w:eastAsia="ru-RU"/>
        </w:rPr>
        <w:t>      </w:t>
      </w:r>
      <w:r w:rsidRPr="000B0E13">
        <w:rPr>
          <w:rFonts w:ascii="Times New Roman" w:hAnsi="Times New Roman" w:cs="Times New Roman"/>
          <w:sz w:val="24"/>
          <w:szCs w:val="24"/>
          <w:lang w:val="uk-UA" w:eastAsia="ru-RU"/>
        </w:rPr>
        <w:t xml:space="preserve"> </w:t>
      </w:r>
      <w:r>
        <w:rPr>
          <w:rFonts w:ascii="Times New Roman" w:hAnsi="Times New Roman" w:cs="Times New Roman"/>
          <w:sz w:val="24"/>
          <w:szCs w:val="24"/>
          <w:lang w:eastAsia="ru-RU"/>
        </w:rPr>
        <w:t>1.</w:t>
      </w:r>
      <w:r>
        <w:rPr>
          <w:rFonts w:ascii="Times New Roman" w:hAnsi="Times New Roman" w:cs="Times New Roman"/>
          <w:sz w:val="24"/>
          <w:szCs w:val="24"/>
          <w:lang w:val="uk-UA" w:eastAsia="ru-RU"/>
        </w:rPr>
        <w:t>5</w:t>
      </w:r>
      <w:r w:rsidRPr="00361C17">
        <w:rPr>
          <w:rFonts w:ascii="Times New Roman" w:hAnsi="Times New Roman" w:cs="Times New Roman"/>
          <w:sz w:val="24"/>
          <w:szCs w:val="24"/>
          <w:lang w:eastAsia="ru-RU"/>
        </w:rPr>
        <w:t>. Основними принципами проведення конкурсу є:</w:t>
      </w:r>
    </w:p>
    <w:p w:rsidR="00837CF3" w:rsidRPr="00361C17" w:rsidRDefault="00837CF3" w:rsidP="00361C17">
      <w:pPr>
        <w:spacing w:after="0" w:line="300" w:lineRule="atLeast"/>
        <w:rPr>
          <w:rFonts w:ascii="Times New Roman" w:hAnsi="Times New Roman" w:cs="Times New Roman"/>
          <w:sz w:val="24"/>
          <w:szCs w:val="24"/>
          <w:lang w:eastAsia="ru-RU"/>
        </w:rPr>
      </w:pPr>
      <w:r w:rsidRPr="00361C17">
        <w:rPr>
          <w:rFonts w:ascii="Times New Roman" w:hAnsi="Times New Roman" w:cs="Times New Roman"/>
          <w:sz w:val="24"/>
          <w:szCs w:val="24"/>
          <w:lang w:eastAsia="ru-RU"/>
        </w:rPr>
        <w:t>- відкритість процедури організації та проведення конкурсу;</w:t>
      </w:r>
    </w:p>
    <w:p w:rsidR="00837CF3" w:rsidRPr="00361C17" w:rsidRDefault="00837CF3" w:rsidP="00361C17">
      <w:pPr>
        <w:spacing w:after="0" w:line="300" w:lineRule="atLeast"/>
        <w:rPr>
          <w:rFonts w:ascii="Times New Roman" w:hAnsi="Times New Roman" w:cs="Times New Roman"/>
          <w:sz w:val="24"/>
          <w:szCs w:val="24"/>
          <w:lang w:eastAsia="ru-RU"/>
        </w:rPr>
      </w:pPr>
      <w:r w:rsidRPr="00361C17">
        <w:rPr>
          <w:rFonts w:ascii="Times New Roman" w:hAnsi="Times New Roman" w:cs="Times New Roman"/>
          <w:sz w:val="24"/>
          <w:szCs w:val="24"/>
          <w:lang w:eastAsia="ru-RU"/>
        </w:rPr>
        <w:t>- доступність інформації про конкурс;</w:t>
      </w:r>
    </w:p>
    <w:p w:rsidR="00837CF3" w:rsidRPr="00361C17" w:rsidRDefault="00837CF3" w:rsidP="00361C17">
      <w:pPr>
        <w:spacing w:after="0" w:line="300" w:lineRule="atLeast"/>
        <w:rPr>
          <w:rFonts w:ascii="Times New Roman" w:hAnsi="Times New Roman" w:cs="Times New Roman"/>
          <w:sz w:val="24"/>
          <w:szCs w:val="24"/>
          <w:lang w:eastAsia="ru-RU"/>
        </w:rPr>
      </w:pPr>
      <w:r w:rsidRPr="00361C17">
        <w:rPr>
          <w:rFonts w:ascii="Times New Roman" w:hAnsi="Times New Roman" w:cs="Times New Roman"/>
          <w:sz w:val="24"/>
          <w:szCs w:val="24"/>
          <w:lang w:eastAsia="ru-RU"/>
        </w:rPr>
        <w:t>- об’єктивність та неупередженість конкурсної комісії;</w:t>
      </w:r>
    </w:p>
    <w:p w:rsidR="00837CF3" w:rsidRPr="00361C17" w:rsidRDefault="00837CF3" w:rsidP="00361C17">
      <w:pPr>
        <w:spacing w:after="0" w:line="300" w:lineRule="atLeast"/>
        <w:rPr>
          <w:rFonts w:ascii="Times New Roman" w:hAnsi="Times New Roman" w:cs="Times New Roman"/>
          <w:sz w:val="24"/>
          <w:szCs w:val="24"/>
          <w:lang w:eastAsia="ru-RU"/>
        </w:rPr>
      </w:pPr>
      <w:r w:rsidRPr="00361C17">
        <w:rPr>
          <w:rFonts w:ascii="Times New Roman" w:hAnsi="Times New Roman" w:cs="Times New Roman"/>
          <w:sz w:val="24"/>
          <w:szCs w:val="24"/>
          <w:lang w:eastAsia="ru-RU"/>
        </w:rPr>
        <w:t>- поінформованість громадян про результати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     1.</w:t>
      </w:r>
      <w:r>
        <w:rPr>
          <w:rFonts w:ascii="Times New Roman" w:hAnsi="Times New Roman" w:cs="Times New Roman"/>
          <w:sz w:val="24"/>
          <w:szCs w:val="24"/>
          <w:lang w:val="uk-UA" w:eastAsia="ru-RU"/>
        </w:rPr>
        <w:t>6</w:t>
      </w:r>
      <w:r w:rsidRPr="005E63C6">
        <w:rPr>
          <w:rFonts w:ascii="Times New Roman" w:hAnsi="Times New Roman" w:cs="Times New Roman"/>
          <w:sz w:val="24"/>
          <w:szCs w:val="24"/>
          <w:lang w:eastAsia="ru-RU"/>
        </w:rPr>
        <w:t>. Поняття,</w:t>
      </w:r>
      <w:r>
        <w:rPr>
          <w:rFonts w:ascii="Times New Roman" w:hAnsi="Times New Roman" w:cs="Times New Roman"/>
          <w:sz w:val="24"/>
          <w:szCs w:val="24"/>
          <w:lang w:eastAsia="ru-RU"/>
        </w:rPr>
        <w:t xml:space="preserve"> що використовуються у цьому По</w:t>
      </w:r>
      <w:r>
        <w:rPr>
          <w:rFonts w:ascii="Times New Roman" w:hAnsi="Times New Roman" w:cs="Times New Roman"/>
          <w:sz w:val="24"/>
          <w:szCs w:val="24"/>
          <w:lang w:val="uk-UA" w:eastAsia="ru-RU"/>
        </w:rPr>
        <w:t>ложенні</w:t>
      </w:r>
      <w:r w:rsidRPr="005E63C6">
        <w:rPr>
          <w:rFonts w:ascii="Times New Roman" w:hAnsi="Times New Roman" w:cs="Times New Roman"/>
          <w:sz w:val="24"/>
          <w:szCs w:val="24"/>
          <w:lang w:eastAsia="ru-RU"/>
        </w:rPr>
        <w:t>, мають таке значення:</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w:t>
      </w:r>
      <w:r w:rsidRPr="005E63C6">
        <w:rPr>
          <w:rFonts w:ascii="Times New Roman" w:hAnsi="Times New Roman" w:cs="Times New Roman"/>
          <w:i/>
          <w:iCs/>
          <w:color w:val="DD0055"/>
          <w:sz w:val="24"/>
          <w:szCs w:val="24"/>
          <w:lang w:eastAsia="ru-RU"/>
        </w:rPr>
        <w:t>конкурсна документація</w:t>
      </w:r>
      <w:r w:rsidRPr="005E63C6">
        <w:rPr>
          <w:rFonts w:ascii="Times New Roman" w:hAnsi="Times New Roman" w:cs="Times New Roman"/>
          <w:sz w:val="24"/>
          <w:szCs w:val="24"/>
          <w:lang w:eastAsia="ru-RU"/>
        </w:rPr>
        <w:t> - комплект документів, які надсилаються організатором конкурсу його учасникам для підготовки конкурсних пропозицій;</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w:t>
      </w:r>
      <w:r w:rsidRPr="005E63C6">
        <w:rPr>
          <w:rFonts w:ascii="Times New Roman" w:hAnsi="Times New Roman" w:cs="Times New Roman"/>
          <w:i/>
          <w:iCs/>
          <w:color w:val="DD0055"/>
          <w:sz w:val="24"/>
          <w:szCs w:val="24"/>
          <w:lang w:eastAsia="ru-RU"/>
        </w:rPr>
        <w:t>конкурсна пропозиція</w:t>
      </w:r>
      <w:r w:rsidRPr="005E63C6">
        <w:rPr>
          <w:rFonts w:ascii="Times New Roman" w:hAnsi="Times New Roman" w:cs="Times New Roman"/>
          <w:sz w:val="24"/>
          <w:szCs w:val="24"/>
          <w:lang w:eastAsia="ru-RU"/>
        </w:rPr>
        <w:t> - комплект документів, які готуються учасником конкурсу згідно з установленими вимогами та подаються організаторові конкурсу;</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w:t>
      </w:r>
      <w:r w:rsidRPr="005E63C6">
        <w:rPr>
          <w:rFonts w:ascii="Times New Roman" w:hAnsi="Times New Roman" w:cs="Times New Roman"/>
          <w:i/>
          <w:iCs/>
          <w:color w:val="DD0055"/>
          <w:sz w:val="24"/>
          <w:szCs w:val="24"/>
          <w:lang w:eastAsia="ru-RU"/>
        </w:rPr>
        <w:t>організатор конкурсу</w:t>
      </w:r>
      <w:r w:rsidRPr="005E63C6">
        <w:rPr>
          <w:rFonts w:ascii="Times New Roman" w:hAnsi="Times New Roman" w:cs="Times New Roman"/>
          <w:sz w:val="24"/>
          <w:szCs w:val="24"/>
          <w:lang w:eastAsia="ru-RU"/>
        </w:rPr>
        <w:t xml:space="preserve"> – </w:t>
      </w:r>
      <w:r>
        <w:rPr>
          <w:rFonts w:ascii="Times New Roman" w:hAnsi="Times New Roman" w:cs="Times New Roman"/>
          <w:sz w:val="24"/>
          <w:szCs w:val="24"/>
          <w:lang w:val="uk-UA" w:eastAsia="ru-RU"/>
        </w:rPr>
        <w:t>виконавчий комітет Шепетівської</w:t>
      </w:r>
      <w:r>
        <w:rPr>
          <w:rFonts w:ascii="Times New Roman" w:hAnsi="Times New Roman" w:cs="Times New Roman"/>
          <w:sz w:val="24"/>
          <w:szCs w:val="24"/>
          <w:lang w:eastAsia="ru-RU"/>
        </w:rPr>
        <w:t xml:space="preserve"> міськ</w:t>
      </w:r>
      <w:r>
        <w:rPr>
          <w:rFonts w:ascii="Times New Roman" w:hAnsi="Times New Roman" w:cs="Times New Roman"/>
          <w:sz w:val="24"/>
          <w:szCs w:val="24"/>
          <w:lang w:val="uk-UA" w:eastAsia="ru-RU"/>
        </w:rPr>
        <w:t>ої</w:t>
      </w:r>
      <w:r>
        <w:rPr>
          <w:rFonts w:ascii="Times New Roman" w:hAnsi="Times New Roman" w:cs="Times New Roman"/>
          <w:sz w:val="24"/>
          <w:szCs w:val="24"/>
          <w:lang w:eastAsia="ru-RU"/>
        </w:rPr>
        <w:t xml:space="preserve"> рад</w:t>
      </w:r>
      <w:r>
        <w:rPr>
          <w:rFonts w:ascii="Times New Roman" w:hAnsi="Times New Roman" w:cs="Times New Roman"/>
          <w:sz w:val="24"/>
          <w:szCs w:val="24"/>
          <w:lang w:val="uk-UA" w:eastAsia="ru-RU"/>
        </w:rPr>
        <w:t>и</w:t>
      </w:r>
      <w:r w:rsidRPr="005E63C6">
        <w:rPr>
          <w:rFonts w:ascii="Times New Roman" w:hAnsi="Times New Roman" w:cs="Times New Roman"/>
          <w:sz w:val="24"/>
          <w:szCs w:val="24"/>
          <w:lang w:eastAsia="ru-RU"/>
        </w:rPr>
        <w:t>;</w:t>
      </w:r>
    </w:p>
    <w:p w:rsidR="00837CF3" w:rsidRPr="00DD1DDE" w:rsidRDefault="00837CF3" w:rsidP="005E63C6">
      <w:pPr>
        <w:spacing w:after="0" w:line="300" w:lineRule="atLeast"/>
        <w:rPr>
          <w:rFonts w:ascii="Times New Roman" w:hAnsi="Times New Roman" w:cs="Times New Roman"/>
          <w:sz w:val="24"/>
          <w:szCs w:val="24"/>
          <w:lang w:val="uk-UA" w:eastAsia="ru-RU"/>
        </w:rPr>
      </w:pPr>
      <w:r w:rsidRPr="005E63C6">
        <w:rPr>
          <w:rFonts w:ascii="Times New Roman" w:hAnsi="Times New Roman" w:cs="Times New Roman"/>
          <w:sz w:val="24"/>
          <w:szCs w:val="24"/>
          <w:lang w:eastAsia="ru-RU"/>
        </w:rPr>
        <w:t>- </w:t>
      </w:r>
      <w:r w:rsidRPr="005E63C6">
        <w:rPr>
          <w:rFonts w:ascii="Times New Roman" w:hAnsi="Times New Roman" w:cs="Times New Roman"/>
          <w:i/>
          <w:iCs/>
          <w:color w:val="DD0055"/>
          <w:sz w:val="24"/>
          <w:szCs w:val="24"/>
          <w:lang w:eastAsia="ru-RU"/>
        </w:rPr>
        <w:t>учасник конкурсу</w:t>
      </w:r>
      <w:r w:rsidRPr="005E63C6">
        <w:rPr>
          <w:rFonts w:ascii="Times New Roman" w:hAnsi="Times New Roman" w:cs="Times New Roman"/>
          <w:sz w:val="24"/>
          <w:szCs w:val="24"/>
          <w:lang w:eastAsia="ru-RU"/>
        </w:rPr>
        <w:t> - суб'єкт господарювання</w:t>
      </w:r>
      <w:r>
        <w:rPr>
          <w:rFonts w:ascii="Times New Roman" w:hAnsi="Times New Roman" w:cs="Times New Roman"/>
          <w:sz w:val="24"/>
          <w:szCs w:val="24"/>
          <w:lang w:eastAsia="ru-RU"/>
        </w:rPr>
        <w:t>, установчими документами якого передбачено провадження діяльності у сфері поводження з побутовими відходами</w:t>
      </w:r>
      <w:r>
        <w:rPr>
          <w:rFonts w:ascii="Times New Roman" w:hAnsi="Times New Roman" w:cs="Times New Roman"/>
          <w:sz w:val="24"/>
          <w:szCs w:val="24"/>
          <w:lang w:val="uk-UA" w:eastAsia="ru-RU"/>
        </w:rPr>
        <w:t xml:space="preserve"> та який може забезпечити виконання обов’язків, визначених у частині другій статті 8 Закону України «Про житлово-комунальні послуги»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Інші поняття вживаються у значенні, наведеному в Законі України "Про житлово-комунальні послуги".</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Pr="005E63C6" w:rsidRDefault="00837CF3" w:rsidP="005E63C6">
      <w:pPr>
        <w:numPr>
          <w:ilvl w:val="1"/>
          <w:numId w:val="3"/>
        </w:numPr>
        <w:spacing w:after="0" w:line="300" w:lineRule="atLeast"/>
        <w:ind w:left="0"/>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Порядок проведення конкурсу з визначення виконавця послуг з вивезення побутових відхо</w:t>
      </w:r>
      <w:r>
        <w:rPr>
          <w:rFonts w:ascii="Times New Roman" w:hAnsi="Times New Roman" w:cs="Times New Roman"/>
          <w:b/>
          <w:bCs/>
          <w:sz w:val="24"/>
          <w:szCs w:val="24"/>
          <w:lang w:eastAsia="ru-RU"/>
        </w:rPr>
        <w:t xml:space="preserve">дів на території міста </w:t>
      </w:r>
      <w:r>
        <w:rPr>
          <w:rFonts w:ascii="Times New Roman" w:hAnsi="Times New Roman" w:cs="Times New Roman"/>
          <w:b/>
          <w:bCs/>
          <w:sz w:val="24"/>
          <w:szCs w:val="24"/>
          <w:lang w:val="uk-UA" w:eastAsia="ru-RU"/>
        </w:rPr>
        <w:t>Шепетівка</w:t>
      </w:r>
      <w:r w:rsidRPr="005E63C6">
        <w:rPr>
          <w:rFonts w:ascii="Times New Roman" w:hAnsi="Times New Roman" w:cs="Times New Roman"/>
          <w:b/>
          <w:bCs/>
          <w:sz w:val="24"/>
          <w:szCs w:val="24"/>
          <w:lang w:eastAsia="ru-RU"/>
        </w:rPr>
        <w:t>.</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xml:space="preserve">       2.1. Організація і </w:t>
      </w:r>
      <w:r>
        <w:rPr>
          <w:rFonts w:ascii="Times New Roman" w:hAnsi="Times New Roman" w:cs="Times New Roman"/>
          <w:sz w:val="24"/>
          <w:szCs w:val="24"/>
          <w:lang w:eastAsia="ru-RU"/>
        </w:rPr>
        <w:t xml:space="preserve">проведення конкурсу </w:t>
      </w:r>
      <w:r>
        <w:rPr>
          <w:rFonts w:ascii="Times New Roman" w:hAnsi="Times New Roman" w:cs="Times New Roman"/>
          <w:sz w:val="24"/>
          <w:szCs w:val="24"/>
          <w:lang w:val="uk-UA" w:eastAsia="ru-RU"/>
        </w:rPr>
        <w:t>відповідно до Положення покладається</w:t>
      </w:r>
      <w:r w:rsidRPr="005E63C6">
        <w:rPr>
          <w:rFonts w:ascii="Times New Roman" w:hAnsi="Times New Roman" w:cs="Times New Roman"/>
          <w:sz w:val="24"/>
          <w:szCs w:val="24"/>
          <w:lang w:eastAsia="ru-RU"/>
        </w:rPr>
        <w:t xml:space="preserve"> </w:t>
      </w:r>
      <w:r>
        <w:rPr>
          <w:rFonts w:ascii="Times New Roman" w:hAnsi="Times New Roman" w:cs="Times New Roman"/>
          <w:sz w:val="24"/>
          <w:szCs w:val="24"/>
          <w:lang w:val="uk-UA" w:eastAsia="ru-RU"/>
        </w:rPr>
        <w:t xml:space="preserve">на </w:t>
      </w:r>
      <w:r w:rsidRPr="005E63C6">
        <w:rPr>
          <w:rFonts w:ascii="Times New Roman" w:hAnsi="Times New Roman" w:cs="Times New Roman"/>
          <w:sz w:val="24"/>
          <w:szCs w:val="24"/>
          <w:lang w:eastAsia="ru-RU"/>
        </w:rPr>
        <w:t>ви</w:t>
      </w:r>
      <w:r>
        <w:rPr>
          <w:rFonts w:ascii="Times New Roman" w:hAnsi="Times New Roman" w:cs="Times New Roman"/>
          <w:sz w:val="24"/>
          <w:szCs w:val="24"/>
          <w:lang w:eastAsia="ru-RU"/>
        </w:rPr>
        <w:t>конавчи</w:t>
      </w:r>
      <w:r>
        <w:rPr>
          <w:rFonts w:ascii="Times New Roman" w:hAnsi="Times New Roman" w:cs="Times New Roman"/>
          <w:sz w:val="24"/>
          <w:szCs w:val="24"/>
          <w:lang w:val="uk-UA" w:eastAsia="ru-RU"/>
        </w:rPr>
        <w:t>й</w:t>
      </w:r>
      <w:r>
        <w:rPr>
          <w:rFonts w:ascii="Times New Roman" w:hAnsi="Times New Roman" w:cs="Times New Roman"/>
          <w:sz w:val="24"/>
          <w:szCs w:val="24"/>
          <w:lang w:eastAsia="ru-RU"/>
        </w:rPr>
        <w:t xml:space="preserve"> комітет </w:t>
      </w:r>
      <w:r>
        <w:rPr>
          <w:rFonts w:ascii="Times New Roman" w:hAnsi="Times New Roman" w:cs="Times New Roman"/>
          <w:sz w:val="24"/>
          <w:szCs w:val="24"/>
          <w:lang w:val="uk-UA" w:eastAsia="ru-RU"/>
        </w:rPr>
        <w:t xml:space="preserve">Шепетівської </w:t>
      </w:r>
      <w:r w:rsidRPr="005E63C6">
        <w:rPr>
          <w:rFonts w:ascii="Times New Roman" w:hAnsi="Times New Roman" w:cs="Times New Roman"/>
          <w:sz w:val="24"/>
          <w:szCs w:val="24"/>
          <w:lang w:eastAsia="ru-RU"/>
        </w:rPr>
        <w:t xml:space="preserve"> міської ради.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2.2. Для проведення конкурсу організатор конкурсу готує конкурсну документацію, яка має містити таку інформацію:</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1) найменування, місцезнаходження організатора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 підстава для проведення</w:t>
      </w:r>
      <w:r>
        <w:rPr>
          <w:rFonts w:ascii="Times New Roman" w:hAnsi="Times New Roman" w:cs="Times New Roman"/>
          <w:sz w:val="24"/>
          <w:szCs w:val="24"/>
          <w:lang w:eastAsia="ru-RU"/>
        </w:rPr>
        <w:t xml:space="preserve"> конкурсу (дата та номер рішенн</w:t>
      </w:r>
      <w:r>
        <w:rPr>
          <w:rFonts w:ascii="Times New Roman" w:hAnsi="Times New Roman" w:cs="Times New Roman"/>
          <w:sz w:val="24"/>
          <w:szCs w:val="24"/>
          <w:lang w:val="uk-UA" w:eastAsia="ru-RU"/>
        </w:rPr>
        <w:t>я Шепетівської міської ради</w:t>
      </w:r>
      <w:r w:rsidRPr="005E63C6">
        <w:rPr>
          <w:rFonts w:ascii="Times New Roman" w:hAnsi="Times New Roman" w:cs="Times New Roman"/>
          <w:sz w:val="24"/>
          <w:szCs w:val="24"/>
          <w:lang w:eastAsia="ru-RU"/>
        </w:rPr>
        <w:t>);</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3) місце і час проведення конкурсу, прізвище та посада, номер телефону особи, в якої можна ознайомитися з умовами надання послуг з вивезення побутових відходів;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4) кваліфікаційні вимоги до учасників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наявність матеріально-технічної бази;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вартість надання послуг;</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досвід роботи з надання послуг з вивезення побутових відходів;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наявність та кількість працівників відповідної кваліфікації;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5) обсяг послуг з вивезення побутових відходів та вимоги щодо якості н</w:t>
      </w:r>
      <w:r>
        <w:rPr>
          <w:rFonts w:ascii="Times New Roman" w:hAnsi="Times New Roman" w:cs="Times New Roman"/>
          <w:sz w:val="24"/>
          <w:szCs w:val="24"/>
          <w:lang w:eastAsia="ru-RU"/>
        </w:rPr>
        <w:t>адання послуг згідно з критері</w:t>
      </w:r>
      <w:r>
        <w:rPr>
          <w:rFonts w:ascii="Times New Roman" w:hAnsi="Times New Roman" w:cs="Times New Roman"/>
          <w:sz w:val="24"/>
          <w:szCs w:val="24"/>
          <w:lang w:val="uk-UA" w:eastAsia="ru-RU"/>
        </w:rPr>
        <w:t>ями</w:t>
      </w:r>
      <w:r>
        <w:rPr>
          <w:rFonts w:ascii="Times New Roman" w:hAnsi="Times New Roman" w:cs="Times New Roman"/>
          <w:sz w:val="24"/>
          <w:szCs w:val="24"/>
          <w:lang w:eastAsia="ru-RU"/>
        </w:rPr>
        <w:t>, що визнача</w:t>
      </w:r>
      <w:r>
        <w:rPr>
          <w:rFonts w:ascii="Times New Roman" w:hAnsi="Times New Roman" w:cs="Times New Roman"/>
          <w:sz w:val="24"/>
          <w:szCs w:val="24"/>
          <w:lang w:val="uk-UA" w:eastAsia="ru-RU"/>
        </w:rPr>
        <w:t>ю</w:t>
      </w:r>
      <w:r>
        <w:rPr>
          <w:rFonts w:ascii="Times New Roman" w:hAnsi="Times New Roman" w:cs="Times New Roman"/>
          <w:sz w:val="24"/>
          <w:szCs w:val="24"/>
          <w:lang w:eastAsia="ru-RU"/>
        </w:rPr>
        <w:t xml:space="preserve">ться відповідно до </w:t>
      </w:r>
      <w:r>
        <w:rPr>
          <w:rFonts w:ascii="Times New Roman" w:hAnsi="Times New Roman" w:cs="Times New Roman"/>
          <w:sz w:val="24"/>
          <w:szCs w:val="24"/>
          <w:lang w:val="uk-UA" w:eastAsia="ru-RU"/>
        </w:rPr>
        <w:t>частини третьої статті 25 Закону України «Про житлово-комунальні послуги»</w:t>
      </w:r>
      <w:r w:rsidRPr="005E63C6">
        <w:rPr>
          <w:rFonts w:ascii="Times New Roman" w:hAnsi="Times New Roman" w:cs="Times New Roman"/>
          <w:sz w:val="24"/>
          <w:szCs w:val="24"/>
          <w:lang w:eastAsia="ru-RU"/>
        </w:rPr>
        <w:t>;</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6) перелік документів, оригінали або копії яких подаються учасниками конкурсу для підтвердження відповідності учасників встановленим кваліфікаційним вимогам;</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xml:space="preserve">   7) характеристика території, де повинні надаватися послуги з вивезення побутових </w:t>
      </w:r>
      <w:r>
        <w:rPr>
          <w:rFonts w:ascii="Times New Roman" w:hAnsi="Times New Roman" w:cs="Times New Roman"/>
          <w:sz w:val="24"/>
          <w:szCs w:val="24"/>
          <w:lang w:eastAsia="ru-RU"/>
        </w:rPr>
        <w:t xml:space="preserve">відходів: розміри та межі території </w:t>
      </w:r>
      <w:r>
        <w:rPr>
          <w:rFonts w:ascii="Times New Roman" w:hAnsi="Times New Roman" w:cs="Times New Roman"/>
          <w:sz w:val="24"/>
          <w:szCs w:val="24"/>
          <w:lang w:val="uk-UA" w:eastAsia="ru-RU"/>
        </w:rPr>
        <w:t>міста Шепетівка</w:t>
      </w:r>
      <w:r w:rsidRPr="005E63C6">
        <w:rPr>
          <w:rFonts w:ascii="Times New Roman" w:hAnsi="Times New Roman" w:cs="Times New Roman"/>
          <w:sz w:val="24"/>
          <w:szCs w:val="24"/>
          <w:lang w:eastAsia="ru-RU"/>
        </w:rPr>
        <w:t xml:space="preserve"> та перелік розміщених у зазначених межах об'єктів утворення побутових відходів, середня відстань до об'єктів поводження з відходами та їх місцезнаходження.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8) характеристика об'єктів утворення побутових відходів за джерелами їх утворення:</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i/>
          <w:iCs/>
          <w:color w:val="DD0055"/>
          <w:sz w:val="24"/>
          <w:szCs w:val="24"/>
          <w:lang w:eastAsia="ru-RU"/>
        </w:rPr>
        <w:t>а) багатоквартирні житлові будинки: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загальна кількість будинків, кількість мешканців таких будинків;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місцезнаходження будинків, їх характеристика залежно від наявності видів благоустрою (каналізації, центрального опалення, водо- та газопостачання);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відомості про балансоутримувачів будинків;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i/>
          <w:iCs/>
          <w:color w:val="DD0055"/>
          <w:sz w:val="24"/>
          <w:szCs w:val="24"/>
          <w:lang w:eastAsia="ru-RU"/>
        </w:rPr>
        <w:t>б) одноквартирні житлові будинки: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загальна кількість будинків, кількість мешканців таких будинків;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місцезнаходження будинків, їх характеристика залежно від наявності видів благоустрою (каналізації, центрального опалення, водо- та газопостачання);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кількість будинків, у яких відсутнє централізоване водопостачання та каналізація, а рідкі відходи зберігаються у вигрібних ямах;</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характеристика під'їзних шляхів;</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i/>
          <w:iCs/>
          <w:color w:val="DD0055"/>
          <w:sz w:val="24"/>
          <w:szCs w:val="24"/>
          <w:lang w:eastAsia="ru-RU"/>
        </w:rPr>
        <w:t>в) підприємства, установи та організації: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загальна кількість та перелік підприємств, установ та організацій, їх характеристика (бюджетні або інші споживачі, наявність каналізації, центрального опалення, водо- та газопостачання), місцезнаходження, кількість, об'єм, місцезнаходження та належність контейнерів;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площа зелених насаджень на території підприємства, установи та організації (у разі їх наявності);</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9) характеристика, включаючи потужність, та місцезнаходження об'єктів поводження з побутовими відходами (об'єкти перероблення, сортування, утилізації, видалення відходів, об'єкти поводження з небезпечними відходами у складі побутових відходів тощо).</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У разі відсутності відповідного об'єкта поводження з побутовими відходами на певній території або недостатнього обсягу потужностей для відповідної кількості побутових відходів (небезпечних відходів у складі побутових відходів) відходи повинні перевозитися до відповідного найближчого об'єкта поводження з ними;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10) вимоги до конкурсних пропозицій;</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11) критерії оцінки конкурсних пропозицій;</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12) проведення організатором конкурсу зборів його учасників з метою надання роз'яснень щодо змісту конкурсної документації та внесення змін до неї;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13) способи, місце та кінцевий строк подання конкурсних пропозицій;</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14) місце, дата та час розкриття конвертів з конкурсними пропозиціями.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2.3. Конкурсна документа</w:t>
      </w:r>
      <w:r>
        <w:rPr>
          <w:rFonts w:ascii="Times New Roman" w:hAnsi="Times New Roman" w:cs="Times New Roman"/>
          <w:sz w:val="24"/>
          <w:szCs w:val="24"/>
          <w:lang w:eastAsia="ru-RU"/>
        </w:rPr>
        <w:t xml:space="preserve">ція затверджується </w:t>
      </w:r>
      <w:r>
        <w:rPr>
          <w:rFonts w:ascii="Times New Roman" w:hAnsi="Times New Roman" w:cs="Times New Roman"/>
          <w:sz w:val="24"/>
          <w:szCs w:val="24"/>
          <w:lang w:val="uk-UA" w:eastAsia="ru-RU"/>
        </w:rPr>
        <w:t>Шепетівською</w:t>
      </w:r>
      <w:r w:rsidRPr="005E63C6">
        <w:rPr>
          <w:rFonts w:ascii="Times New Roman" w:hAnsi="Times New Roman" w:cs="Times New Roman"/>
          <w:sz w:val="24"/>
          <w:szCs w:val="24"/>
          <w:lang w:eastAsia="ru-RU"/>
        </w:rPr>
        <w:t xml:space="preserve"> міською радою.</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xml:space="preserve">         2.4. Організатор конкурсу утворює комісію, до складу якої входять на паритетних засадах: представники організатора конкурсу, </w:t>
      </w:r>
      <w:r>
        <w:rPr>
          <w:rFonts w:ascii="Times New Roman" w:hAnsi="Times New Roman" w:cs="Times New Roman"/>
          <w:sz w:val="24"/>
          <w:szCs w:val="24"/>
          <w:lang w:val="uk-UA" w:eastAsia="ru-RU"/>
        </w:rPr>
        <w:t xml:space="preserve">територіального органу Держпродспоживслужби, </w:t>
      </w:r>
      <w:r>
        <w:rPr>
          <w:rFonts w:ascii="Times New Roman" w:hAnsi="Times New Roman" w:cs="Times New Roman"/>
          <w:sz w:val="24"/>
          <w:szCs w:val="24"/>
          <w:lang w:eastAsia="ru-RU"/>
        </w:rPr>
        <w:t>підприємств</w:t>
      </w:r>
      <w:r>
        <w:rPr>
          <w:rFonts w:ascii="Times New Roman" w:hAnsi="Times New Roman" w:cs="Times New Roman"/>
          <w:sz w:val="24"/>
          <w:szCs w:val="24"/>
          <w:lang w:val="uk-UA" w:eastAsia="ru-RU"/>
        </w:rPr>
        <w:t xml:space="preserve">, установ та організацій, що виробляють, виконують та/або надають </w:t>
      </w:r>
      <w:r w:rsidRPr="005E63C6">
        <w:rPr>
          <w:rFonts w:ascii="Times New Roman" w:hAnsi="Times New Roman" w:cs="Times New Roman"/>
          <w:sz w:val="24"/>
          <w:szCs w:val="24"/>
          <w:lang w:eastAsia="ru-RU"/>
        </w:rPr>
        <w:t>ж</w:t>
      </w:r>
      <w:r>
        <w:rPr>
          <w:rFonts w:ascii="Times New Roman" w:hAnsi="Times New Roman" w:cs="Times New Roman"/>
          <w:sz w:val="24"/>
          <w:szCs w:val="24"/>
          <w:lang w:eastAsia="ru-RU"/>
        </w:rPr>
        <w:t>итлово-комунальн</w:t>
      </w:r>
      <w:r>
        <w:rPr>
          <w:rFonts w:ascii="Times New Roman" w:hAnsi="Times New Roman" w:cs="Times New Roman"/>
          <w:sz w:val="24"/>
          <w:szCs w:val="24"/>
          <w:lang w:val="uk-UA" w:eastAsia="ru-RU"/>
        </w:rPr>
        <w:t>і послуги</w:t>
      </w:r>
      <w:r w:rsidRPr="005E63C6">
        <w:rPr>
          <w:rFonts w:ascii="Times New Roman" w:hAnsi="Times New Roman" w:cs="Times New Roman"/>
          <w:sz w:val="24"/>
          <w:szCs w:val="24"/>
          <w:lang w:eastAsia="ru-RU"/>
        </w:rPr>
        <w:t>, а також (за їх згодою) органів місцевого самоврядування, органів виконавчої влади, власників (їх об'єднань) або наймачів, користувачів, у тому числі орендарів розміщених у межах певної т</w:t>
      </w:r>
      <w:r>
        <w:rPr>
          <w:rFonts w:ascii="Times New Roman" w:hAnsi="Times New Roman" w:cs="Times New Roman"/>
          <w:sz w:val="24"/>
          <w:szCs w:val="24"/>
          <w:lang w:eastAsia="ru-RU"/>
        </w:rPr>
        <w:t xml:space="preserve">ериторії </w:t>
      </w:r>
      <w:r w:rsidRPr="005E63C6">
        <w:rPr>
          <w:rFonts w:ascii="Times New Roman" w:hAnsi="Times New Roman" w:cs="Times New Roman"/>
          <w:sz w:val="24"/>
          <w:szCs w:val="24"/>
          <w:lang w:eastAsia="ru-RU"/>
        </w:rPr>
        <w:t>житлових приміщень, земельних ділянок, які не пізніше ніж за три дні до закінчення строку подання конкурсних пропозицій дали свою згоду бути членами конкурсної комісії.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Головою конкурсної комісії призначається представник організатора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До складу конкурсної комісії не можуть входити представники учасника конкурсу та особи, що є його близькими родичами (чоловік, дружина, діти, батьки, брати, сестри, онуки, дід та баба).</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2.5. Персональний склад конкурсної комісії та положення про комісію затверджуєт</w:t>
      </w:r>
      <w:r>
        <w:rPr>
          <w:rFonts w:ascii="Times New Roman" w:hAnsi="Times New Roman" w:cs="Times New Roman"/>
          <w:sz w:val="24"/>
          <w:szCs w:val="24"/>
          <w:lang w:eastAsia="ru-RU"/>
        </w:rPr>
        <w:t xml:space="preserve">ься рішенням сесії </w:t>
      </w:r>
      <w:r>
        <w:rPr>
          <w:rFonts w:ascii="Times New Roman" w:hAnsi="Times New Roman" w:cs="Times New Roman"/>
          <w:sz w:val="24"/>
          <w:szCs w:val="24"/>
          <w:lang w:val="uk-UA" w:eastAsia="ru-RU"/>
        </w:rPr>
        <w:t>Шепетівської</w:t>
      </w:r>
      <w:r w:rsidRPr="005E63C6">
        <w:rPr>
          <w:rFonts w:ascii="Times New Roman" w:hAnsi="Times New Roman" w:cs="Times New Roman"/>
          <w:sz w:val="24"/>
          <w:szCs w:val="24"/>
          <w:lang w:eastAsia="ru-RU"/>
        </w:rPr>
        <w:t xml:space="preserve"> міської ради.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2.6. Передбачені конкурсною документацією умови проведення конкурсу обов'язкові для конкурсної комісії та його учасників.</w:t>
      </w:r>
    </w:p>
    <w:p w:rsidR="00837CF3" w:rsidRPr="005D5468" w:rsidRDefault="00837CF3" w:rsidP="005E63C6">
      <w:pPr>
        <w:spacing w:before="225" w:after="225" w:line="300" w:lineRule="atLeast"/>
        <w:rPr>
          <w:rFonts w:ascii="Times New Roman" w:hAnsi="Times New Roman" w:cs="Times New Roman"/>
          <w:sz w:val="24"/>
          <w:szCs w:val="24"/>
          <w:lang w:val="uk-UA" w:eastAsia="ru-RU"/>
        </w:rPr>
      </w:pPr>
      <w:r w:rsidRPr="005E63C6">
        <w:rPr>
          <w:rFonts w:ascii="Times New Roman" w:hAnsi="Times New Roman" w:cs="Times New Roman"/>
          <w:sz w:val="24"/>
          <w:szCs w:val="24"/>
          <w:lang w:eastAsia="ru-RU"/>
        </w:rPr>
        <w:t xml:space="preserve">       2.7. Організатор конкурсу публікує в офіційних друкованих засобах масової інформації не пізніше ніж за 30 календарних днів до початку конкурсу оголошення про проведення конкурсу, яке повинне містити інформацію, передбачену підпунктами 1 </w:t>
      </w:r>
      <w:r>
        <w:rPr>
          <w:rFonts w:ascii="Times New Roman" w:hAnsi="Times New Roman" w:cs="Times New Roman"/>
          <w:sz w:val="24"/>
          <w:szCs w:val="24"/>
          <w:lang w:eastAsia="ru-RU"/>
        </w:rPr>
        <w:t>- 4, 7 - 9, 13 пункту 2.2.</w:t>
      </w:r>
      <w:r w:rsidRPr="005E63C6">
        <w:rPr>
          <w:rFonts w:ascii="Times New Roman" w:hAnsi="Times New Roman" w:cs="Times New Roman"/>
          <w:sz w:val="24"/>
          <w:szCs w:val="24"/>
          <w:lang w:eastAsia="ru-RU"/>
        </w:rPr>
        <w:t xml:space="preserve"> Порядку</w:t>
      </w:r>
      <w:r>
        <w:rPr>
          <w:rFonts w:ascii="Times New Roman" w:hAnsi="Times New Roman" w:cs="Times New Roman"/>
          <w:sz w:val="24"/>
          <w:szCs w:val="24"/>
          <w:lang w:val="uk-UA" w:eastAsia="ru-RU"/>
        </w:rPr>
        <w:t xml:space="preserve"> проведення конкурсу на надання послуг з вивезення побутових відходів (затверджений постановою Кабінету Міністрів України від 16 листопада 2011р. №1173 «Питання надання послуг з вивезення побутових відходів»)</w:t>
      </w:r>
      <w:r w:rsidRPr="005D5468">
        <w:rPr>
          <w:rFonts w:ascii="Times New Roman" w:hAnsi="Times New Roman" w:cs="Times New Roman"/>
          <w:sz w:val="24"/>
          <w:szCs w:val="24"/>
          <w:lang w:val="uk-UA" w:eastAsia="ru-RU"/>
        </w:rPr>
        <w:t>, а також про способи і місце отримання конкурсної документації.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w:t>
      </w:r>
      <w:r w:rsidRPr="005D5468">
        <w:rPr>
          <w:rFonts w:ascii="Times New Roman" w:hAnsi="Times New Roman" w:cs="Times New Roman"/>
          <w:sz w:val="24"/>
          <w:szCs w:val="24"/>
          <w:lang w:val="uk-UA" w:eastAsia="ru-RU"/>
        </w:rPr>
        <w:t xml:space="preserve"> </w:t>
      </w:r>
      <w:r w:rsidRPr="005E63C6">
        <w:rPr>
          <w:rFonts w:ascii="Times New Roman" w:hAnsi="Times New Roman" w:cs="Times New Roman"/>
          <w:sz w:val="24"/>
          <w:szCs w:val="24"/>
          <w:lang w:eastAsia="ru-RU"/>
        </w:rPr>
        <w:t>2.8. Кінцевий строк подання конкурсних пропозицій не може бути менший ніж 30 календарних днів з дати опублікування оголошення про проведення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2.9. Організатор конкурсу може встановити плату за участь у конкурсі. Плата за участь у конкурсі вноситься на рахунок його організатора.</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2.10. Конкурсна документація подається особисто або надсилається поштою організатором конкурсу його учаснику протягом трьох робочих днів після надходження від учасника заявки про участь у конкурсі. У разі встановлення плати за участь у конкурсі конкурсна документація подається особисто або надсилається поштою на підставі документа про внесення такої плати.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2.11. 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 який зобов'язаний надіслати йому протягом трьох робочих днів письмову відповідь.</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2.12. У разі надходження двох і більше звернень про надання роз'яснення щодо змісту конкурсної документації організатор конкурсу проводить збори його учасників з метою надання відповідних роз'яснень. Про місце, час та дату проведення зборів організатор конкурсу повідомляє учасників протягом трьох робочих днів. Організатором конкурсу ведеться протокол зазначених зборів, який надсилається або надається усім учасникам зборів в день їх проведення.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2.13. Організатор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повідомляє протягом трьох робочих днів у письмовому вигляді усіх учасників конкурсу, яким надіслана конкурсна документація.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xml:space="preserve">       2.14. У разі несвоєчасного внесення змін до конкурсної документації або надання роз'яснень щодо її змісту організатор конкурсу повинен продовжити строк подання конкурсних пропозицій не менше ніж </w:t>
      </w:r>
      <w:r>
        <w:rPr>
          <w:rFonts w:ascii="Times New Roman" w:hAnsi="Times New Roman" w:cs="Times New Roman"/>
          <w:sz w:val="24"/>
          <w:szCs w:val="24"/>
          <w:lang w:val="uk-UA" w:eastAsia="ru-RU"/>
        </w:rPr>
        <w:t xml:space="preserve">на </w:t>
      </w:r>
      <w:r w:rsidRPr="005E63C6">
        <w:rPr>
          <w:rFonts w:ascii="Times New Roman" w:hAnsi="Times New Roman" w:cs="Times New Roman"/>
          <w:sz w:val="24"/>
          <w:szCs w:val="24"/>
          <w:lang w:eastAsia="ru-RU"/>
        </w:rPr>
        <w:t>сім календарних днів.</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Pr="005E63C6" w:rsidRDefault="00837CF3" w:rsidP="005E63C6">
      <w:pPr>
        <w:numPr>
          <w:ilvl w:val="1"/>
          <w:numId w:val="4"/>
        </w:numPr>
        <w:spacing w:after="0" w:line="300" w:lineRule="atLeast"/>
        <w:ind w:left="0"/>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Подання документів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3.1. Для участі у конкурсі його учасники подають оригінали (або) засвідчені в установленому законодавством порядку копії документів: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балансового звіту суб'єкта господарювання за останній звітній період;</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довідки відповідних органів державної податкової інспекції і Пенсійного фонду України про відсутність (наявність) заборгованості за податковими зобов'язаннями та платежами до Пенсійного фонду України;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документа, що містить інформацію про технічний потенціал суб'єкта господарювання (кількість спеціально обладнаних транспортних засобів, які перебувають на балансі суб'єкта господарювання, наявність власної ремонтної бази та контейнерного парку тощо);</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документа, що містить відомості про обсяги надання послуг із збирання та перевезення твердих, великогабаритних, ремонтних, рідких побутових відходів за останній рік;</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технічних паспортів на спеціально обладнані транспортні засоби та довідки про проходження ними технічного огляду;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довідки-характеристики спеціально обладнаних транспортних засобів: тип, вантажопідйомність, наявність пристроїв автоматизованого геоінформаційного контролю та супроводу перевезення побутових відходів, реєстраційний номер, найменування організації, якій належать спеціально обладнані транспортні засоби, номер телефону керівника такої організації;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довідки про забезпечення створення умов для щоденного миття спеціально обладнаних транспортних засобів, їх паркування та технічного обслуговування;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довідки про проходження водіями медичного огляду;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документа, що містить відомості про досвід роботи з надання послуг з вивезення побутових відходів;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документа, що містить інформацію про кількість відходів, залучених учасником до повторного використання; кількість відходів, які використовуються як вторинна сировина;</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кількість відходів, які відправляються на захоронення, із наданням погоджен</w:t>
      </w:r>
      <w:r>
        <w:rPr>
          <w:rFonts w:ascii="Times New Roman" w:hAnsi="Times New Roman" w:cs="Times New Roman"/>
          <w:sz w:val="24"/>
          <w:szCs w:val="24"/>
          <w:lang w:eastAsia="ru-RU"/>
        </w:rPr>
        <w:t xml:space="preserve">ня балансоутримувача полігону </w:t>
      </w:r>
      <w:r>
        <w:rPr>
          <w:rFonts w:ascii="Times New Roman" w:hAnsi="Times New Roman" w:cs="Times New Roman"/>
          <w:sz w:val="24"/>
          <w:szCs w:val="24"/>
          <w:lang w:val="uk-UA" w:eastAsia="ru-RU"/>
        </w:rPr>
        <w:t>та</w:t>
      </w:r>
      <w:r w:rsidRPr="005E63C6">
        <w:rPr>
          <w:rFonts w:ascii="Times New Roman" w:hAnsi="Times New Roman" w:cs="Times New Roman"/>
          <w:sz w:val="24"/>
          <w:szCs w:val="24"/>
          <w:lang w:eastAsia="ru-RU"/>
        </w:rPr>
        <w:t xml:space="preserve"> органу місцевого самоврядування на прийом побутових відходів;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інших документів, які подаються за бажанням учасника конкурсу і містять відомості про його здатність надавати послуги з вивезення побутових відходів (впровадження роздільного збирання, інформація про наявність диспетчерської служби тощо) належного рівня якості.</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3.2. Конкурсна пропозиція подається особисто або надсилається поштою конкурсній комісії у конверті, на якому зазначаються повне найменування і місцезнаходження організатора та учасника конкурсу, перелік послуг, на надання яких подається пропозиція.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3.3. Конверти з конкурсними пропозиціями, що надійшли після закінчення строку їх подання, не розкриваються і повертаються учасникам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3.4. Організатор конкурсу має право прийняти до закінчення строку подання конкурсних пропозицій рішення щодо його продовження. Про своє рішення, а також зміну місця, дня та часу розкриття конвертів організатор конкурсу повинен повідомити всіх учасників конкурсу, які подали документи на участь у конкурсі.</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3.5. Учасник конкурсу має право відкликати власну конкурсну пропозицію або внести до неї зміни до закінчення строку подання пропозицій.</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3.6. Конкурсні пропозиції реєструються конкурсною комісією в журналі обліку. На прохання учасника конкурсу конкурсна комісія підтверджує надходження його конкурсної пропозиції із зазначенням дати та часу отримання конкурсної пропозиції та порядкового номеру реєстрації.</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Pr="005E63C6" w:rsidRDefault="00837CF3" w:rsidP="005E63C6">
      <w:pPr>
        <w:numPr>
          <w:ilvl w:val="1"/>
          <w:numId w:val="5"/>
        </w:numPr>
        <w:spacing w:after="0" w:line="300" w:lineRule="atLeast"/>
        <w:ind w:left="0"/>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Проведення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4.1. Розкриття конвертів з конкурсними пропозиціями проводиться в день закінчення строку їх подання у місці та час, передбачених конкурсною документацією, в присутності всіх учасників конкурсу або уповноважених ними осіб, що з’явилися на конкурс.</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Розкриття конверта з конкурсною пропозицією може проводитися за відсутності учасника конкурсу або уповноваженої ним особи.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4.2. Під час розкриття конвертів з конкурсними пропозиціями конкурсна комісія перевіряє</w:t>
      </w:r>
      <w:r>
        <w:rPr>
          <w:rFonts w:ascii="Times New Roman" w:hAnsi="Times New Roman" w:cs="Times New Roman"/>
          <w:sz w:val="24"/>
          <w:szCs w:val="24"/>
          <w:lang w:val="uk-UA" w:eastAsia="ru-RU"/>
        </w:rPr>
        <w:t xml:space="preserve"> </w:t>
      </w:r>
      <w:r w:rsidRPr="005E63C6">
        <w:rPr>
          <w:rFonts w:ascii="Times New Roman" w:hAnsi="Times New Roman" w:cs="Times New Roman"/>
          <w:sz w:val="24"/>
          <w:szCs w:val="24"/>
          <w:lang w:eastAsia="ru-RU"/>
        </w:rPr>
        <w:t>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4.3. Під час розгляду конкурсних пропозицій конкурсна комісія має право звернутися до учасників конкурсу за роз'ясненням щодо їх змісту, провести консультації з окремими учасниками.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4.4. За результатами розгляду конкурсних пропозицій конкурсна комісія відхиляє пропозиції з таких причин:</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учасник конкурсу не відповідає кваліфікаційним вимогам, передбаченим конкурсною документацією;</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конкурсна пропозиція не відповідає конкурсній документації;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встановлення факту подання недостовірної інформації, яка впливає на прийняття рішення;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учасник конкурсу перебуває у стані ліквідації, його визнано банкрутом або порушено провадження у справі про його банкрутство.</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4.5. Конкурс може бути визнаний таким, що не відбувся, у разі:</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неподання конкурсних пропозицій;</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відхилення всіх конкурсних пропозицій з причин, передбачених пунктом 4.4. цього Положення.</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4.6. У разі прийняття конкурсною комісією рішення про визнання конкурсу таким, що не відбувся, його організатор письмово повідомляє протягом трьох робочих днів з дня його прийняття всіх учасників конкурсу та організовує протягом десяти календарних днів підготовку нового конкурсу.</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Pr="005E63C6" w:rsidRDefault="00837CF3" w:rsidP="005E63C6">
      <w:pPr>
        <w:numPr>
          <w:ilvl w:val="1"/>
          <w:numId w:val="6"/>
        </w:numPr>
        <w:spacing w:after="0" w:line="300" w:lineRule="atLeast"/>
        <w:ind w:left="0"/>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Визначення переможця конкурсу та укладення договору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5.1. Конкурсні пропозиції, які не були відхилені з причин, передбачених пунктом 4.4.цього Положення, оцінюються конкурсною комісією за критеріями, встановленими у конкурсній документації.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5.2. Переможцем конкурсу визначається його учасник, що відповідає кваліфікаційним вимогам, може забезпечити надання послуг відповідної якості і конкурсна пропозиція якого визнана найкращою за результатами оцінки.</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Перевага надається тому учасникові конкурсу, що подав конкурсній комісії проект або затверджену інвестиційну програму (програму капітальних витрат) розвитку підприємства, яка повинна включати заходи щодо впровадження роздільного збирання твердих побутових відходів, а також інформацію:</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про кількість відходів, залучених ним до повторного використання; кількість відходів, які використовуються як вторинна сировина;</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 кількість відходів, які відправляються на захоронення, тощо.</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5.3. Рішення про результати проведення конкурсу приймається конкурсною комісією на закритому засіданні у присутності не менш як половини її складу відкритим голосуванням простою більшістю голосів. У разі рівного розподілу голосів вирішальним є голос голови конкурсної комісії.</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Рішення конкурсної комісії оформляється протоколом, який підписується усіма членами</w:t>
      </w:r>
      <w:r>
        <w:rPr>
          <w:rFonts w:ascii="Times New Roman" w:hAnsi="Times New Roman" w:cs="Times New Roman"/>
          <w:sz w:val="24"/>
          <w:szCs w:val="24"/>
          <w:lang w:val="uk-UA" w:eastAsia="ru-RU"/>
        </w:rPr>
        <w:t xml:space="preserve"> </w:t>
      </w:r>
      <w:r w:rsidRPr="005E63C6">
        <w:rPr>
          <w:rFonts w:ascii="Times New Roman" w:hAnsi="Times New Roman" w:cs="Times New Roman"/>
          <w:sz w:val="24"/>
          <w:szCs w:val="24"/>
          <w:lang w:eastAsia="ru-RU"/>
        </w:rPr>
        <w:t>комісії, що брали участь у голосуванні.</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5.4. Протокол засідання конкур</w:t>
      </w:r>
      <w:r>
        <w:rPr>
          <w:rFonts w:ascii="Times New Roman" w:hAnsi="Times New Roman" w:cs="Times New Roman"/>
          <w:sz w:val="24"/>
          <w:szCs w:val="24"/>
          <w:lang w:eastAsia="ru-RU"/>
        </w:rPr>
        <w:t xml:space="preserve">сної комісії та текст договору </w:t>
      </w:r>
      <w:r>
        <w:rPr>
          <w:rFonts w:ascii="Times New Roman" w:hAnsi="Times New Roman" w:cs="Times New Roman"/>
          <w:sz w:val="24"/>
          <w:szCs w:val="24"/>
          <w:lang w:val="uk-UA" w:eastAsia="ru-RU"/>
        </w:rPr>
        <w:t>на</w:t>
      </w:r>
      <w:r>
        <w:rPr>
          <w:rFonts w:ascii="Times New Roman" w:hAnsi="Times New Roman" w:cs="Times New Roman"/>
          <w:sz w:val="24"/>
          <w:szCs w:val="24"/>
          <w:lang w:eastAsia="ru-RU"/>
        </w:rPr>
        <w:t xml:space="preserve"> надання </w:t>
      </w:r>
      <w:r w:rsidRPr="005E63C6">
        <w:rPr>
          <w:rFonts w:ascii="Times New Roman" w:hAnsi="Times New Roman" w:cs="Times New Roman"/>
          <w:sz w:val="24"/>
          <w:szCs w:val="24"/>
          <w:lang w:eastAsia="ru-RU"/>
        </w:rPr>
        <w:t xml:space="preserve">послуг </w:t>
      </w:r>
      <w:r>
        <w:rPr>
          <w:rFonts w:ascii="Times New Roman" w:hAnsi="Times New Roman" w:cs="Times New Roman"/>
          <w:sz w:val="24"/>
          <w:szCs w:val="24"/>
          <w:lang w:val="uk-UA" w:eastAsia="ru-RU"/>
        </w:rPr>
        <w:t xml:space="preserve">з вивезення побутових відходів на території міста Шепетівка </w:t>
      </w:r>
      <w:r w:rsidRPr="005E63C6">
        <w:rPr>
          <w:rFonts w:ascii="Times New Roman" w:hAnsi="Times New Roman" w:cs="Times New Roman"/>
          <w:sz w:val="24"/>
          <w:szCs w:val="24"/>
          <w:lang w:eastAsia="ru-RU"/>
        </w:rPr>
        <w:t xml:space="preserve">затверджуються </w:t>
      </w:r>
      <w:r>
        <w:rPr>
          <w:rFonts w:ascii="Times New Roman" w:hAnsi="Times New Roman" w:cs="Times New Roman"/>
          <w:sz w:val="24"/>
          <w:szCs w:val="24"/>
          <w:lang w:val="uk-UA" w:eastAsia="ru-RU"/>
        </w:rPr>
        <w:t xml:space="preserve">Шепетівською </w:t>
      </w:r>
      <w:r w:rsidRPr="005E63C6">
        <w:rPr>
          <w:rFonts w:ascii="Times New Roman" w:hAnsi="Times New Roman" w:cs="Times New Roman"/>
          <w:sz w:val="24"/>
          <w:szCs w:val="24"/>
          <w:lang w:eastAsia="ru-RU"/>
        </w:rPr>
        <w:t>міською радою.</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5.5. Витяг з протоколу засідання конкурсної комісії про результати конкурсу підписуються головою та секретарем конкурсної комісії і надсилаються усім учасникам конкурсу після затвердження протоколу міською радою.</w:t>
      </w:r>
    </w:p>
    <w:p w:rsidR="00837CF3" w:rsidRPr="005E63C6" w:rsidRDefault="00837CF3" w:rsidP="005E63C6">
      <w:pPr>
        <w:spacing w:before="225" w:after="225"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         5.6. Договір</w:t>
      </w:r>
      <w:r>
        <w:rPr>
          <w:rFonts w:ascii="Times New Roman" w:hAnsi="Times New Roman" w:cs="Times New Roman"/>
          <w:sz w:val="24"/>
          <w:szCs w:val="24"/>
          <w:lang w:val="uk-UA" w:eastAsia="ru-RU"/>
        </w:rPr>
        <w:t xml:space="preserve"> на</w:t>
      </w:r>
      <w:r>
        <w:rPr>
          <w:rFonts w:ascii="Times New Roman" w:hAnsi="Times New Roman" w:cs="Times New Roman"/>
          <w:sz w:val="24"/>
          <w:szCs w:val="24"/>
          <w:lang w:eastAsia="ru-RU"/>
        </w:rPr>
        <w:t xml:space="preserve"> надання </w:t>
      </w:r>
      <w:r w:rsidRPr="005E63C6">
        <w:rPr>
          <w:rFonts w:ascii="Times New Roman" w:hAnsi="Times New Roman" w:cs="Times New Roman"/>
          <w:sz w:val="24"/>
          <w:szCs w:val="24"/>
          <w:lang w:eastAsia="ru-RU"/>
        </w:rPr>
        <w:t xml:space="preserve">послуг </w:t>
      </w:r>
      <w:r>
        <w:rPr>
          <w:rFonts w:ascii="Times New Roman" w:hAnsi="Times New Roman" w:cs="Times New Roman"/>
          <w:sz w:val="24"/>
          <w:szCs w:val="24"/>
          <w:lang w:val="uk-UA" w:eastAsia="ru-RU"/>
        </w:rPr>
        <w:t xml:space="preserve">з вивезення побутових відходів на території міста Шепетівка </w:t>
      </w:r>
      <w:r w:rsidRPr="005E63C6">
        <w:rPr>
          <w:rFonts w:ascii="Times New Roman" w:hAnsi="Times New Roman" w:cs="Times New Roman"/>
          <w:sz w:val="24"/>
          <w:szCs w:val="24"/>
          <w:lang w:eastAsia="ru-RU"/>
        </w:rPr>
        <w:t xml:space="preserve">з переможцем конкурсу </w:t>
      </w:r>
      <w:r>
        <w:rPr>
          <w:rFonts w:ascii="Times New Roman" w:hAnsi="Times New Roman" w:cs="Times New Roman"/>
          <w:sz w:val="24"/>
          <w:szCs w:val="24"/>
          <w:lang w:val="uk-UA" w:eastAsia="ru-RU"/>
        </w:rPr>
        <w:t xml:space="preserve">та Додаток до Договору щодо механізму контролю за дотриманням конкурсних вимог протягом усього періоду дії Договору </w:t>
      </w:r>
      <w:r w:rsidRPr="005E63C6">
        <w:rPr>
          <w:rFonts w:ascii="Times New Roman" w:hAnsi="Times New Roman" w:cs="Times New Roman"/>
          <w:sz w:val="24"/>
          <w:szCs w:val="24"/>
          <w:lang w:eastAsia="ru-RU"/>
        </w:rPr>
        <w:t>укладається після затвердження протокол</w:t>
      </w:r>
      <w:r>
        <w:rPr>
          <w:rFonts w:ascii="Times New Roman" w:hAnsi="Times New Roman" w:cs="Times New Roman"/>
          <w:sz w:val="24"/>
          <w:szCs w:val="24"/>
          <w:lang w:eastAsia="ru-RU"/>
        </w:rPr>
        <w:t>у засідання конкурсної комісії</w:t>
      </w:r>
      <w:r>
        <w:rPr>
          <w:rFonts w:ascii="Times New Roman" w:hAnsi="Times New Roman" w:cs="Times New Roman"/>
          <w:sz w:val="24"/>
          <w:szCs w:val="24"/>
          <w:lang w:val="uk-UA" w:eastAsia="ru-RU"/>
        </w:rPr>
        <w:t>,</w:t>
      </w:r>
      <w:r>
        <w:rPr>
          <w:rFonts w:ascii="Times New Roman" w:hAnsi="Times New Roman" w:cs="Times New Roman"/>
          <w:sz w:val="24"/>
          <w:szCs w:val="24"/>
          <w:lang w:eastAsia="ru-RU"/>
        </w:rPr>
        <w:t xml:space="preserve"> тексту </w:t>
      </w:r>
      <w:r>
        <w:rPr>
          <w:rFonts w:ascii="Times New Roman" w:hAnsi="Times New Roman" w:cs="Times New Roman"/>
          <w:sz w:val="24"/>
          <w:szCs w:val="24"/>
          <w:lang w:val="uk-UA" w:eastAsia="ru-RU"/>
        </w:rPr>
        <w:t>Д</w:t>
      </w:r>
      <w:r w:rsidRPr="005E63C6">
        <w:rPr>
          <w:rFonts w:ascii="Times New Roman" w:hAnsi="Times New Roman" w:cs="Times New Roman"/>
          <w:sz w:val="24"/>
          <w:szCs w:val="24"/>
          <w:lang w:eastAsia="ru-RU"/>
        </w:rPr>
        <w:t>оговору</w:t>
      </w:r>
      <w:r>
        <w:rPr>
          <w:rFonts w:ascii="Times New Roman" w:hAnsi="Times New Roman" w:cs="Times New Roman"/>
          <w:sz w:val="24"/>
          <w:szCs w:val="24"/>
          <w:lang w:val="uk-UA" w:eastAsia="ru-RU"/>
        </w:rPr>
        <w:t xml:space="preserve"> на надання послуг з вивезення побутових відходів на території міста Шепетівка та Додатку до Договору щодо механізму контролю за дотриманням конкурсних вимог протягом усього періоду дії Договору</w:t>
      </w:r>
      <w:r w:rsidRPr="005E63C6">
        <w:rPr>
          <w:rFonts w:ascii="Times New Roman" w:hAnsi="Times New Roman" w:cs="Times New Roman"/>
          <w:sz w:val="24"/>
          <w:szCs w:val="24"/>
          <w:lang w:eastAsia="ru-RU"/>
        </w:rPr>
        <w:t xml:space="preserve"> міською радою протягом десяти календарних днів на строк не менш як п'ять років.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5.7. У разі коли в конкурсі взяв участь тільки один учасник і його пропозицію не було відхилено, строк, на який він визначається виконавцем послуг з вивезення побутових відходів на певній території населеного пункту, повинен становити 12 місяців, після чого організовується і проводиться новий конкурс.</w:t>
      </w:r>
    </w:p>
    <w:p w:rsidR="00837CF3" w:rsidRPr="00D21C2A"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5.8. </w:t>
      </w:r>
      <w:r>
        <w:rPr>
          <w:rFonts w:ascii="Times New Roman" w:hAnsi="Times New Roman" w:cs="Times New Roman"/>
          <w:sz w:val="24"/>
          <w:szCs w:val="24"/>
          <w:lang w:val="uk-UA" w:eastAsia="ru-RU"/>
        </w:rPr>
        <w:t>Не пізніше</w:t>
      </w:r>
      <w:r>
        <w:rPr>
          <w:rFonts w:ascii="Times New Roman" w:hAnsi="Times New Roman" w:cs="Times New Roman"/>
          <w:sz w:val="24"/>
          <w:szCs w:val="24"/>
          <w:lang w:eastAsia="ru-RU"/>
        </w:rPr>
        <w:t xml:space="preserve"> </w:t>
      </w:r>
      <w:r>
        <w:rPr>
          <w:rFonts w:ascii="Times New Roman" w:hAnsi="Times New Roman" w:cs="Times New Roman"/>
          <w:sz w:val="24"/>
          <w:szCs w:val="24"/>
          <w:lang w:val="uk-UA" w:eastAsia="ru-RU"/>
        </w:rPr>
        <w:t>ніж за два місяці</w:t>
      </w:r>
      <w:r>
        <w:rPr>
          <w:rFonts w:ascii="Times New Roman" w:hAnsi="Times New Roman" w:cs="Times New Roman"/>
          <w:sz w:val="24"/>
          <w:szCs w:val="24"/>
          <w:lang w:eastAsia="ru-RU"/>
        </w:rPr>
        <w:t xml:space="preserve"> </w:t>
      </w:r>
      <w:r>
        <w:rPr>
          <w:rFonts w:ascii="Times New Roman" w:hAnsi="Times New Roman" w:cs="Times New Roman"/>
          <w:sz w:val="24"/>
          <w:szCs w:val="24"/>
          <w:lang w:val="uk-UA" w:eastAsia="ru-RU"/>
        </w:rPr>
        <w:t xml:space="preserve">до </w:t>
      </w:r>
      <w:r w:rsidRPr="005E63C6">
        <w:rPr>
          <w:rFonts w:ascii="Times New Roman" w:hAnsi="Times New Roman" w:cs="Times New Roman"/>
          <w:sz w:val="24"/>
          <w:szCs w:val="24"/>
          <w:lang w:eastAsia="ru-RU"/>
        </w:rPr>
        <w:t>припинення договору на надання послуг з вивезен</w:t>
      </w:r>
      <w:r>
        <w:rPr>
          <w:rFonts w:ascii="Times New Roman" w:hAnsi="Times New Roman" w:cs="Times New Roman"/>
          <w:sz w:val="24"/>
          <w:szCs w:val="24"/>
          <w:lang w:eastAsia="ru-RU"/>
        </w:rPr>
        <w:t xml:space="preserve">ня побутових відходів на території </w:t>
      </w:r>
      <w:r>
        <w:rPr>
          <w:rFonts w:ascii="Times New Roman" w:hAnsi="Times New Roman" w:cs="Times New Roman"/>
          <w:sz w:val="24"/>
          <w:szCs w:val="24"/>
          <w:lang w:val="uk-UA" w:eastAsia="ru-RU"/>
        </w:rPr>
        <w:t>міста Шепетівка</w:t>
      </w:r>
      <w:r w:rsidRPr="005E63C6">
        <w:rPr>
          <w:rFonts w:ascii="Times New Roman" w:hAnsi="Times New Roman" w:cs="Times New Roman"/>
          <w:sz w:val="24"/>
          <w:szCs w:val="24"/>
          <w:lang w:eastAsia="ru-RU"/>
        </w:rPr>
        <w:t xml:space="preserve"> проводиться новий конкурс на надання послуг з вивезення побутових відходів на території</w:t>
      </w:r>
      <w:r>
        <w:rPr>
          <w:rFonts w:ascii="Times New Roman" w:hAnsi="Times New Roman" w:cs="Times New Roman"/>
          <w:sz w:val="24"/>
          <w:szCs w:val="24"/>
          <w:lang w:val="uk-UA" w:eastAsia="ru-RU"/>
        </w:rPr>
        <w:t xml:space="preserve"> визначеній таким договором</w:t>
      </w:r>
      <w:r w:rsidRPr="005E63C6">
        <w:rPr>
          <w:rFonts w:ascii="Times New Roman" w:hAnsi="Times New Roman" w:cs="Times New Roman"/>
          <w:sz w:val="24"/>
          <w:szCs w:val="24"/>
          <w:lang w:eastAsia="ru-RU"/>
        </w:rPr>
        <w:t>.</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Pr="005E63C6" w:rsidRDefault="00837CF3" w:rsidP="005E63C6">
      <w:pPr>
        <w:numPr>
          <w:ilvl w:val="1"/>
          <w:numId w:val="7"/>
        </w:numPr>
        <w:spacing w:after="0" w:line="300" w:lineRule="atLeast"/>
        <w:ind w:left="0"/>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Фінансування проведення конкурсу</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w:t>
      </w:r>
      <w:r>
        <w:rPr>
          <w:rFonts w:ascii="Times New Roman" w:hAnsi="Times New Roman" w:cs="Times New Roman"/>
          <w:sz w:val="24"/>
          <w:szCs w:val="24"/>
          <w:lang w:eastAsia="ru-RU"/>
        </w:rPr>
        <w:t>        6.1. Фінансування роб</w:t>
      </w:r>
      <w:r>
        <w:rPr>
          <w:rFonts w:ascii="Times New Roman" w:hAnsi="Times New Roman" w:cs="Times New Roman"/>
          <w:sz w:val="24"/>
          <w:szCs w:val="24"/>
          <w:lang w:val="uk-UA" w:eastAsia="ru-RU"/>
        </w:rPr>
        <w:t>і</w:t>
      </w:r>
      <w:r>
        <w:rPr>
          <w:rFonts w:ascii="Times New Roman" w:hAnsi="Times New Roman" w:cs="Times New Roman"/>
          <w:sz w:val="24"/>
          <w:szCs w:val="24"/>
          <w:lang w:eastAsia="ru-RU"/>
        </w:rPr>
        <w:t>т</w:t>
      </w:r>
      <w:r w:rsidRPr="005E63C6">
        <w:rPr>
          <w:rFonts w:ascii="Times New Roman" w:hAnsi="Times New Roman" w:cs="Times New Roman"/>
          <w:sz w:val="24"/>
          <w:szCs w:val="24"/>
          <w:lang w:eastAsia="ru-RU"/>
        </w:rPr>
        <w:t xml:space="preserve"> з підготовки та проведення конкурсу здійснюється його організат</w:t>
      </w:r>
      <w:r>
        <w:rPr>
          <w:rFonts w:ascii="Times New Roman" w:hAnsi="Times New Roman" w:cs="Times New Roman"/>
          <w:sz w:val="24"/>
          <w:szCs w:val="24"/>
          <w:lang w:eastAsia="ru-RU"/>
        </w:rPr>
        <w:t>ором</w:t>
      </w:r>
      <w:r w:rsidRPr="005E63C6">
        <w:rPr>
          <w:rFonts w:ascii="Times New Roman" w:hAnsi="Times New Roman" w:cs="Times New Roman"/>
          <w:sz w:val="24"/>
          <w:szCs w:val="24"/>
          <w:lang w:eastAsia="ru-RU"/>
        </w:rPr>
        <w:t>.</w:t>
      </w:r>
    </w:p>
    <w:p w:rsidR="00837CF3" w:rsidRPr="00304B2D" w:rsidRDefault="00837CF3" w:rsidP="005E63C6">
      <w:pPr>
        <w:spacing w:before="225" w:after="225" w:line="300" w:lineRule="atLeast"/>
        <w:rPr>
          <w:rFonts w:ascii="Times New Roman" w:hAnsi="Times New Roman" w:cs="Times New Roman"/>
          <w:sz w:val="24"/>
          <w:szCs w:val="24"/>
          <w:lang w:val="uk-UA" w:eastAsia="ru-RU"/>
        </w:rPr>
      </w:pPr>
      <w:r w:rsidRPr="005E63C6">
        <w:rPr>
          <w:rFonts w:ascii="Times New Roman" w:hAnsi="Times New Roman" w:cs="Times New Roman"/>
          <w:sz w:val="24"/>
          <w:szCs w:val="24"/>
          <w:lang w:eastAsia="ru-RU"/>
        </w:rPr>
        <w:t>      </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Pr="005E63C6" w:rsidRDefault="00837CF3" w:rsidP="005E63C6">
      <w:pPr>
        <w:numPr>
          <w:ilvl w:val="1"/>
          <w:numId w:val="8"/>
        </w:numPr>
        <w:spacing w:after="0" w:line="300" w:lineRule="atLeast"/>
        <w:ind w:left="0"/>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Розгляд спорів</w:t>
      </w:r>
    </w:p>
    <w:p w:rsidR="00837CF3" w:rsidRPr="005E63C6" w:rsidRDefault="00837CF3" w:rsidP="005E63C6">
      <w:pPr>
        <w:spacing w:before="225" w:after="225" w:line="300" w:lineRule="atLeast"/>
        <w:rPr>
          <w:rFonts w:ascii="Times New Roman" w:hAnsi="Times New Roman" w:cs="Times New Roman"/>
          <w:sz w:val="24"/>
          <w:szCs w:val="24"/>
          <w:lang w:eastAsia="ru-RU"/>
        </w:rPr>
      </w:pPr>
      <w:r w:rsidRPr="005E63C6">
        <w:rPr>
          <w:rFonts w:ascii="Times New Roman" w:hAnsi="Times New Roman" w:cs="Times New Roman"/>
          <w:sz w:val="24"/>
          <w:szCs w:val="24"/>
          <w:lang w:eastAsia="ru-RU"/>
        </w:rPr>
        <w:t>         7.1. Спори, що виникають у результаті проведення конкурсу, розглядаються в установленому законодавством порядку.</w:t>
      </w:r>
    </w:p>
    <w:p w:rsidR="00837CF3" w:rsidRPr="005E63C6" w:rsidRDefault="00837CF3" w:rsidP="005E63C6">
      <w:pPr>
        <w:spacing w:after="0" w:line="300" w:lineRule="atLeast"/>
        <w:rPr>
          <w:rFonts w:ascii="Times New Roman" w:hAnsi="Times New Roman" w:cs="Times New Roman"/>
          <w:sz w:val="24"/>
          <w:szCs w:val="24"/>
          <w:lang w:eastAsia="ru-RU"/>
        </w:rPr>
      </w:pPr>
      <w:r w:rsidRPr="005E63C6">
        <w:rPr>
          <w:rFonts w:ascii="Times New Roman" w:hAnsi="Times New Roman" w:cs="Times New Roman"/>
          <w:b/>
          <w:bCs/>
          <w:sz w:val="24"/>
          <w:szCs w:val="24"/>
          <w:lang w:eastAsia="ru-RU"/>
        </w:rPr>
        <w:t> </w:t>
      </w:r>
    </w:p>
    <w:p w:rsidR="00837CF3" w:rsidRDefault="00837CF3" w:rsidP="005E63C6">
      <w:pPr>
        <w:spacing w:after="0" w:line="300" w:lineRule="atLeast"/>
        <w:rPr>
          <w:rFonts w:ascii="Times New Roman" w:hAnsi="Times New Roman" w:cs="Times New Roman"/>
          <w:b/>
          <w:bCs/>
          <w:sz w:val="24"/>
          <w:szCs w:val="24"/>
          <w:lang w:val="uk-UA" w:eastAsia="ru-RU"/>
        </w:rPr>
      </w:pPr>
      <w:r w:rsidRPr="005E63C6">
        <w:rPr>
          <w:rFonts w:ascii="Times New Roman" w:hAnsi="Times New Roman" w:cs="Times New Roman"/>
          <w:b/>
          <w:bCs/>
          <w:sz w:val="24"/>
          <w:szCs w:val="24"/>
          <w:lang w:eastAsia="ru-RU"/>
        </w:rPr>
        <w:t> </w:t>
      </w:r>
    </w:p>
    <w:p w:rsidR="00837CF3" w:rsidRDefault="00837CF3" w:rsidP="005E63C6">
      <w:pPr>
        <w:spacing w:after="0" w:line="300" w:lineRule="atLeast"/>
        <w:rPr>
          <w:rFonts w:ascii="Times New Roman" w:hAnsi="Times New Roman" w:cs="Times New Roman"/>
          <w:b/>
          <w:bCs/>
          <w:sz w:val="24"/>
          <w:szCs w:val="24"/>
          <w:lang w:val="uk-UA" w:eastAsia="ru-RU"/>
        </w:rPr>
      </w:pPr>
    </w:p>
    <w:p w:rsidR="00837CF3" w:rsidRPr="006D26DA" w:rsidRDefault="00837CF3" w:rsidP="005E63C6">
      <w:pPr>
        <w:spacing w:after="0" w:line="300" w:lineRule="atLeast"/>
        <w:rPr>
          <w:rFonts w:ascii="Times New Roman" w:hAnsi="Times New Roman" w:cs="Times New Roman"/>
          <w:sz w:val="24"/>
          <w:szCs w:val="24"/>
          <w:lang w:val="uk-UA" w:eastAsia="ru-RU"/>
        </w:rPr>
      </w:pPr>
      <w:r>
        <w:rPr>
          <w:rFonts w:ascii="Times New Roman" w:hAnsi="Times New Roman" w:cs="Times New Roman"/>
          <w:b/>
          <w:bCs/>
          <w:sz w:val="24"/>
          <w:szCs w:val="24"/>
          <w:lang w:val="uk-UA" w:eastAsia="ru-RU"/>
        </w:rPr>
        <w:t xml:space="preserve">       Секретар міської ради                                                           Кикоть М.Ю.</w:t>
      </w:r>
    </w:p>
    <w:sectPr w:rsidR="00837CF3" w:rsidRPr="006D26DA" w:rsidSect="002A48C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B3324"/>
    <w:multiLevelType w:val="multilevel"/>
    <w:tmpl w:val="32F2D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0BF07F5"/>
    <w:multiLevelType w:val="multilevel"/>
    <w:tmpl w:val="D22C5AE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0"/>
  </w:num>
  <w:num w:numId="3">
    <w:abstractNumId w:val="0"/>
    <w:lvlOverride w:ilvl="0"/>
    <w:lvlOverride w:ilvl="1">
      <w:startOverride w:val="2"/>
    </w:lvlOverride>
  </w:num>
  <w:num w:numId="4">
    <w:abstractNumId w:val="0"/>
    <w:lvlOverride w:ilvl="0"/>
    <w:lvlOverride w:ilvl="1">
      <w:startOverride w:val="3"/>
    </w:lvlOverride>
  </w:num>
  <w:num w:numId="5">
    <w:abstractNumId w:val="0"/>
    <w:lvlOverride w:ilvl="0"/>
    <w:lvlOverride w:ilvl="1">
      <w:startOverride w:val="4"/>
    </w:lvlOverride>
  </w:num>
  <w:num w:numId="6">
    <w:abstractNumId w:val="0"/>
    <w:lvlOverride w:ilvl="0"/>
    <w:lvlOverride w:ilvl="1">
      <w:startOverride w:val="5"/>
    </w:lvlOverride>
  </w:num>
  <w:num w:numId="7">
    <w:abstractNumId w:val="0"/>
    <w:lvlOverride w:ilvl="0"/>
    <w:lvlOverride w:ilvl="1">
      <w:startOverride w:val="6"/>
    </w:lvlOverride>
  </w:num>
  <w:num w:numId="8">
    <w:abstractNumId w:val="0"/>
    <w:lvlOverride w:ilvl="0"/>
    <w:lvlOverride w:ilvl="1">
      <w:startOverride w:val="7"/>
    </w:lvlOverride>
  </w:num>
  <w:num w:numId="9">
    <w:abstractNumId w:val="0"/>
    <w:lvlOverride w:ilvl="0">
      <w:lvl w:ilvl="0">
        <w:numFmt w:val="decimal"/>
        <w:lvlText w:val=""/>
        <w:lvlJc w:val="left"/>
      </w:lvl>
    </w:lvlOverride>
    <w:lvlOverride w:ilvl="1">
      <w:lvl w:ilvl="1">
        <w:numFmt w:val="decimal"/>
        <w:lvlText w:val="%2."/>
        <w:lvlJc w:val="left"/>
      </w:lvl>
    </w:lvlOverride>
  </w:num>
  <w:num w:numId="10">
    <w:abstractNumId w:val="0"/>
    <w:lvlOverride w:ilvl="0"/>
    <w:lvlOverride w:ilvl="1">
      <w:startOverride w:val="2"/>
    </w:lvlOverride>
  </w:num>
  <w:num w:numId="11">
    <w:abstractNumId w:val="0"/>
    <w:lvlOverride w:ilvl="0"/>
    <w:lvlOverride w:ilvl="1">
      <w:startOverride w:val="3"/>
    </w:lvlOverride>
  </w:num>
  <w:num w:numId="12">
    <w:abstractNumId w:val="0"/>
    <w:lvlOverride w:ilvl="0"/>
    <w:lvlOverride w:ilvl="1">
      <w:startOverride w:val="5"/>
    </w:lvlOverride>
  </w:num>
  <w:num w:numId="13">
    <w:abstractNumId w:val="0"/>
    <w:lvlOverride w:ilvl="0"/>
    <w:lvlOverride w:ilvl="1">
      <w:startOverride w:val="6"/>
    </w:lvlOverride>
  </w:num>
  <w:num w:numId="14">
    <w:abstractNumId w:val="0"/>
    <w:lvlOverride w:ilvl="0"/>
    <w:lvlOverride w:ilvl="1">
      <w:startOverride w:val="7"/>
    </w:lvlOverride>
  </w:num>
  <w:num w:numId="15">
    <w:abstractNumId w:val="0"/>
    <w:lvlOverride w:ilvl="0"/>
    <w:lvlOverride w:ilvl="1">
      <w:startOverride w:val="8"/>
    </w:lvlOverride>
  </w:num>
  <w:num w:numId="16">
    <w:abstractNumId w:val="0"/>
    <w:lvlOverride w:ilvl="0"/>
    <w:lvlOverride w:ilvl="1">
      <w:startOverride w:val="9"/>
    </w:lvlOverride>
  </w:num>
  <w:num w:numId="17">
    <w:abstractNumId w:val="0"/>
    <w:lvlOverride w:ilvl="0"/>
    <w:lvlOverride w:ilvl="1">
      <w:startOverride w:val="11"/>
    </w:lvlOverride>
  </w:num>
  <w:num w:numId="18">
    <w:abstractNumId w:val="0"/>
    <w:lvlOverride w:ilvl="0"/>
    <w:lvlOverride w:ilvl="1">
      <w:startOverride w:val="12"/>
    </w:lvlOverride>
  </w:num>
  <w:num w:numId="19">
    <w:abstractNumId w:val="0"/>
    <w:lvlOverride w:ilvl="0"/>
    <w:lvlOverride w:ilvl="1">
      <w:startOverride w:val="13"/>
    </w:lvlOverride>
  </w:num>
  <w:num w:numId="20">
    <w:abstractNumId w:val="0"/>
    <w:lvlOverride w:ilvl="0"/>
    <w:lvlOverride w:ilvl="1">
      <w:startOverride w:val="14"/>
    </w:lvlOverride>
  </w:num>
  <w:num w:numId="21">
    <w:abstractNumId w:val="0"/>
    <w:lvlOverride w:ilvl="0"/>
    <w:lvlOverride w:ilvl="1">
      <w:startOverride w:val="15"/>
    </w:lvlOverride>
  </w:num>
  <w:num w:numId="22">
    <w:abstractNumId w:val="0"/>
    <w:lvlOverride w:ilvl="0"/>
    <w:lvlOverride w:ilvl="1">
      <w:startOverride w:val="2"/>
    </w:lvlOverride>
  </w:num>
  <w:num w:numId="23">
    <w:abstractNumId w:val="0"/>
    <w:lvlOverride w:ilvl="0"/>
    <w:lvlOverride w:ilvl="1">
      <w:startOverride w:val="4"/>
    </w:lvlOverride>
  </w:num>
  <w:num w:numId="24">
    <w:abstractNumId w:val="0"/>
    <w:lvlOverride w:ilvl="0"/>
    <w:lvlOverride w:ilvl="1">
      <w:startOverride w:val="5"/>
    </w:lvlOverride>
  </w:num>
  <w:num w:numId="25">
    <w:abstractNumId w:val="0"/>
    <w:lvlOverride w:ilvl="0"/>
    <w:lvlOverride w:ilvl="1">
      <w:startOverride w:val="6"/>
    </w:lvlOverride>
  </w:num>
  <w:num w:numId="26">
    <w:abstractNumId w:val="0"/>
    <w:lvlOverride w:ilvl="0"/>
    <w:lvlOverride w:ilvl="1">
      <w:startOverride w:val="7"/>
    </w:lvlOverride>
  </w:num>
  <w:num w:numId="27">
    <w:abstractNumId w:val="0"/>
    <w:lvlOverride w:ilvl="0"/>
    <w:lvlOverride w:ilvl="1">
      <w:startOverride w:val="8"/>
    </w:lvlOverride>
  </w:num>
  <w:num w:numId="28">
    <w:abstractNumId w:val="0"/>
    <w:lvlOverride w:ilvl="0"/>
    <w:lvlOverride w:ilvl="1">
      <w:startOverride w:val="9"/>
    </w:lvlOverride>
  </w:num>
  <w:num w:numId="29">
    <w:abstractNumId w:val="0"/>
    <w:lvlOverride w:ilvl="0"/>
    <w:lvlOverride w:ilvl="1">
      <w:startOverride w:val="10"/>
    </w:lvlOverride>
  </w:num>
  <w:num w:numId="30">
    <w:abstractNumId w:val="0"/>
    <w:lvlOverride w:ilvl="0"/>
    <w:lvlOverride w:ilvl="1">
      <w:startOverride w:val="1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68E"/>
    <w:rsid w:val="000165CE"/>
    <w:rsid w:val="000211D3"/>
    <w:rsid w:val="00024820"/>
    <w:rsid w:val="0003784D"/>
    <w:rsid w:val="0004175B"/>
    <w:rsid w:val="00043637"/>
    <w:rsid w:val="000479DF"/>
    <w:rsid w:val="000817D3"/>
    <w:rsid w:val="00084D1C"/>
    <w:rsid w:val="000A2759"/>
    <w:rsid w:val="000B0E13"/>
    <w:rsid w:val="000C1011"/>
    <w:rsid w:val="000F52E7"/>
    <w:rsid w:val="000F7A56"/>
    <w:rsid w:val="00115660"/>
    <w:rsid w:val="001222CF"/>
    <w:rsid w:val="00123157"/>
    <w:rsid w:val="00127A5B"/>
    <w:rsid w:val="00132784"/>
    <w:rsid w:val="0013290C"/>
    <w:rsid w:val="0013568E"/>
    <w:rsid w:val="00157E0A"/>
    <w:rsid w:val="00163A7A"/>
    <w:rsid w:val="00163AE7"/>
    <w:rsid w:val="0016529A"/>
    <w:rsid w:val="00170B6D"/>
    <w:rsid w:val="001A0346"/>
    <w:rsid w:val="001C1A27"/>
    <w:rsid w:val="001C6922"/>
    <w:rsid w:val="001E3C3A"/>
    <w:rsid w:val="001F4ECC"/>
    <w:rsid w:val="00200A2E"/>
    <w:rsid w:val="002017D8"/>
    <w:rsid w:val="00201977"/>
    <w:rsid w:val="0026608E"/>
    <w:rsid w:val="0027031E"/>
    <w:rsid w:val="00274C3B"/>
    <w:rsid w:val="002A001D"/>
    <w:rsid w:val="002A48C6"/>
    <w:rsid w:val="002B5029"/>
    <w:rsid w:val="002E1560"/>
    <w:rsid w:val="002F2282"/>
    <w:rsid w:val="002F3AE1"/>
    <w:rsid w:val="00304B2D"/>
    <w:rsid w:val="00314952"/>
    <w:rsid w:val="003224A8"/>
    <w:rsid w:val="003408D7"/>
    <w:rsid w:val="00361075"/>
    <w:rsid w:val="00361C17"/>
    <w:rsid w:val="00366C80"/>
    <w:rsid w:val="003940A6"/>
    <w:rsid w:val="003F6873"/>
    <w:rsid w:val="004066EC"/>
    <w:rsid w:val="00412AE0"/>
    <w:rsid w:val="00413B6D"/>
    <w:rsid w:val="0041785E"/>
    <w:rsid w:val="004178FB"/>
    <w:rsid w:val="00427C89"/>
    <w:rsid w:val="0044190C"/>
    <w:rsid w:val="004478B1"/>
    <w:rsid w:val="00471D14"/>
    <w:rsid w:val="00482513"/>
    <w:rsid w:val="004B4D3A"/>
    <w:rsid w:val="004B6716"/>
    <w:rsid w:val="004B7238"/>
    <w:rsid w:val="004D2B39"/>
    <w:rsid w:val="004D3806"/>
    <w:rsid w:val="004D46AA"/>
    <w:rsid w:val="004F7427"/>
    <w:rsid w:val="005214FF"/>
    <w:rsid w:val="005370D0"/>
    <w:rsid w:val="005956FF"/>
    <w:rsid w:val="005A120C"/>
    <w:rsid w:val="005A1AD0"/>
    <w:rsid w:val="005C1F5B"/>
    <w:rsid w:val="005C6546"/>
    <w:rsid w:val="005C6C41"/>
    <w:rsid w:val="005D5468"/>
    <w:rsid w:val="005E333E"/>
    <w:rsid w:val="005E41E0"/>
    <w:rsid w:val="005E63C6"/>
    <w:rsid w:val="005F2E43"/>
    <w:rsid w:val="00606073"/>
    <w:rsid w:val="00631568"/>
    <w:rsid w:val="00643CEF"/>
    <w:rsid w:val="006452E1"/>
    <w:rsid w:val="00652686"/>
    <w:rsid w:val="006536A8"/>
    <w:rsid w:val="00655119"/>
    <w:rsid w:val="006661CF"/>
    <w:rsid w:val="00687437"/>
    <w:rsid w:val="00690658"/>
    <w:rsid w:val="006C29AB"/>
    <w:rsid w:val="006C48EA"/>
    <w:rsid w:val="006D26DA"/>
    <w:rsid w:val="007111AD"/>
    <w:rsid w:val="00714089"/>
    <w:rsid w:val="0073064F"/>
    <w:rsid w:val="00737A95"/>
    <w:rsid w:val="00746920"/>
    <w:rsid w:val="00761460"/>
    <w:rsid w:val="00771240"/>
    <w:rsid w:val="0078314A"/>
    <w:rsid w:val="00785044"/>
    <w:rsid w:val="007C6974"/>
    <w:rsid w:val="007D16E7"/>
    <w:rsid w:val="00805304"/>
    <w:rsid w:val="00814C93"/>
    <w:rsid w:val="008248E8"/>
    <w:rsid w:val="00837CF3"/>
    <w:rsid w:val="00846C84"/>
    <w:rsid w:val="008551EB"/>
    <w:rsid w:val="008561DE"/>
    <w:rsid w:val="00894C4F"/>
    <w:rsid w:val="008B39D9"/>
    <w:rsid w:val="008C283B"/>
    <w:rsid w:val="008D5355"/>
    <w:rsid w:val="008E4CA6"/>
    <w:rsid w:val="008E5D27"/>
    <w:rsid w:val="008F06BE"/>
    <w:rsid w:val="008F19A8"/>
    <w:rsid w:val="009051C7"/>
    <w:rsid w:val="00907F20"/>
    <w:rsid w:val="00917833"/>
    <w:rsid w:val="00970A44"/>
    <w:rsid w:val="009945D8"/>
    <w:rsid w:val="00995FC3"/>
    <w:rsid w:val="009D72E8"/>
    <w:rsid w:val="00A36198"/>
    <w:rsid w:val="00A50ADB"/>
    <w:rsid w:val="00A56F68"/>
    <w:rsid w:val="00A57DB2"/>
    <w:rsid w:val="00A82C57"/>
    <w:rsid w:val="00AB3823"/>
    <w:rsid w:val="00AB7E94"/>
    <w:rsid w:val="00AD0DF9"/>
    <w:rsid w:val="00AD4365"/>
    <w:rsid w:val="00AE0052"/>
    <w:rsid w:val="00B03C07"/>
    <w:rsid w:val="00B1077D"/>
    <w:rsid w:val="00B24857"/>
    <w:rsid w:val="00B253DC"/>
    <w:rsid w:val="00B33E76"/>
    <w:rsid w:val="00B4148A"/>
    <w:rsid w:val="00B43DA8"/>
    <w:rsid w:val="00B73A59"/>
    <w:rsid w:val="00B74F2D"/>
    <w:rsid w:val="00B85863"/>
    <w:rsid w:val="00B87EC5"/>
    <w:rsid w:val="00B96646"/>
    <w:rsid w:val="00BB4337"/>
    <w:rsid w:val="00BE4EAD"/>
    <w:rsid w:val="00BF1273"/>
    <w:rsid w:val="00C13995"/>
    <w:rsid w:val="00C14647"/>
    <w:rsid w:val="00C14A35"/>
    <w:rsid w:val="00C355A5"/>
    <w:rsid w:val="00C67F3F"/>
    <w:rsid w:val="00C762E5"/>
    <w:rsid w:val="00CA1E47"/>
    <w:rsid w:val="00CA4A04"/>
    <w:rsid w:val="00CA7A0F"/>
    <w:rsid w:val="00CB1ED9"/>
    <w:rsid w:val="00CC5DA1"/>
    <w:rsid w:val="00CD19B1"/>
    <w:rsid w:val="00CD1F93"/>
    <w:rsid w:val="00CD6924"/>
    <w:rsid w:val="00CE09C5"/>
    <w:rsid w:val="00CF0A31"/>
    <w:rsid w:val="00CF0E55"/>
    <w:rsid w:val="00CF63DD"/>
    <w:rsid w:val="00D03029"/>
    <w:rsid w:val="00D06C58"/>
    <w:rsid w:val="00D1360B"/>
    <w:rsid w:val="00D21C2A"/>
    <w:rsid w:val="00D24FE7"/>
    <w:rsid w:val="00D65F92"/>
    <w:rsid w:val="00D70435"/>
    <w:rsid w:val="00D71C7F"/>
    <w:rsid w:val="00D72807"/>
    <w:rsid w:val="00D817E8"/>
    <w:rsid w:val="00DA660B"/>
    <w:rsid w:val="00DA664F"/>
    <w:rsid w:val="00DC0670"/>
    <w:rsid w:val="00DC633D"/>
    <w:rsid w:val="00DD1DDE"/>
    <w:rsid w:val="00DD1FAA"/>
    <w:rsid w:val="00DD258A"/>
    <w:rsid w:val="00DE05B7"/>
    <w:rsid w:val="00DF05C8"/>
    <w:rsid w:val="00E06A99"/>
    <w:rsid w:val="00E100ED"/>
    <w:rsid w:val="00E1496D"/>
    <w:rsid w:val="00E15060"/>
    <w:rsid w:val="00E27AC8"/>
    <w:rsid w:val="00E444F7"/>
    <w:rsid w:val="00E724BF"/>
    <w:rsid w:val="00EE2A10"/>
    <w:rsid w:val="00EF6B25"/>
    <w:rsid w:val="00F0678F"/>
    <w:rsid w:val="00F06961"/>
    <w:rsid w:val="00F10718"/>
    <w:rsid w:val="00F21BAE"/>
    <w:rsid w:val="00F22B9A"/>
    <w:rsid w:val="00F2559D"/>
    <w:rsid w:val="00F27340"/>
    <w:rsid w:val="00F6565A"/>
    <w:rsid w:val="00F656AD"/>
    <w:rsid w:val="00F75566"/>
    <w:rsid w:val="00F76701"/>
    <w:rsid w:val="00F7762F"/>
    <w:rsid w:val="00F8714E"/>
    <w:rsid w:val="00F93252"/>
    <w:rsid w:val="00FA0926"/>
    <w:rsid w:val="00FD1739"/>
    <w:rsid w:val="00FF63A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198"/>
    <w:pPr>
      <w:spacing w:after="200" w:line="276" w:lineRule="auto"/>
    </w:pPr>
    <w:rPr>
      <w:rFonts w:cs="Calibri"/>
      <w:lang w:val="ru-RU" w:eastAsia="en-US"/>
    </w:rPr>
  </w:style>
  <w:style w:type="paragraph" w:styleId="Heading1">
    <w:name w:val="heading 1"/>
    <w:basedOn w:val="Normal"/>
    <w:link w:val="Heading1Char"/>
    <w:uiPriority w:val="99"/>
    <w:qFormat/>
    <w:rsid w:val="005E63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63C6"/>
    <w:rPr>
      <w:rFonts w:ascii="Times New Roman" w:hAnsi="Times New Roman" w:cs="Times New Roman"/>
      <w:b/>
      <w:bCs/>
      <w:kern w:val="36"/>
      <w:sz w:val="48"/>
      <w:szCs w:val="48"/>
      <w:lang w:eastAsia="ru-RU"/>
    </w:rPr>
  </w:style>
  <w:style w:type="character" w:styleId="Hyperlink">
    <w:name w:val="Hyperlink"/>
    <w:basedOn w:val="DefaultParagraphFont"/>
    <w:uiPriority w:val="99"/>
    <w:semiHidden/>
    <w:rsid w:val="005E63C6"/>
    <w:rPr>
      <w:color w:val="0000FF"/>
      <w:u w:val="single"/>
    </w:rPr>
  </w:style>
  <w:style w:type="character" w:styleId="FollowedHyperlink">
    <w:name w:val="FollowedHyperlink"/>
    <w:basedOn w:val="DefaultParagraphFont"/>
    <w:uiPriority w:val="99"/>
    <w:semiHidden/>
    <w:rsid w:val="005E63C6"/>
    <w:rPr>
      <w:color w:val="800080"/>
      <w:u w:val="single"/>
    </w:rPr>
  </w:style>
  <w:style w:type="paragraph" w:styleId="NormalWeb">
    <w:name w:val="Normal (Web)"/>
    <w:basedOn w:val="Normal"/>
    <w:uiPriority w:val="99"/>
    <w:rsid w:val="005E63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5E63C6"/>
    <w:rPr>
      <w:b/>
      <w:bCs/>
    </w:rPr>
  </w:style>
  <w:style w:type="character" w:styleId="Emphasis">
    <w:name w:val="Emphasis"/>
    <w:basedOn w:val="DefaultParagraphFont"/>
    <w:uiPriority w:val="99"/>
    <w:qFormat/>
    <w:rsid w:val="005E63C6"/>
    <w:rPr>
      <w:i/>
      <w:iCs/>
    </w:rPr>
  </w:style>
</w:styles>
</file>

<file path=word/webSettings.xml><?xml version="1.0" encoding="utf-8"?>
<w:webSettings xmlns:r="http://schemas.openxmlformats.org/officeDocument/2006/relationships" xmlns:w="http://schemas.openxmlformats.org/wordprocessingml/2006/main">
  <w:divs>
    <w:div w:id="1031491433">
      <w:marLeft w:val="0"/>
      <w:marRight w:val="0"/>
      <w:marTop w:val="0"/>
      <w:marBottom w:val="0"/>
      <w:divBdr>
        <w:top w:val="none" w:sz="0" w:space="0" w:color="auto"/>
        <w:left w:val="none" w:sz="0" w:space="0" w:color="auto"/>
        <w:bottom w:val="none" w:sz="0" w:space="0" w:color="auto"/>
        <w:right w:val="none" w:sz="0" w:space="0" w:color="auto"/>
      </w:divBdr>
      <w:divsChild>
        <w:div w:id="1031491434">
          <w:marLeft w:val="0"/>
          <w:marRight w:val="0"/>
          <w:marTop w:val="75"/>
          <w:marBottom w:val="30"/>
          <w:divBdr>
            <w:top w:val="none" w:sz="0" w:space="0" w:color="auto"/>
            <w:left w:val="none" w:sz="0" w:space="0" w:color="auto"/>
            <w:bottom w:val="none" w:sz="0" w:space="0" w:color="auto"/>
            <w:right w:val="none" w:sz="0" w:space="0" w:color="auto"/>
          </w:divBdr>
        </w:div>
      </w:divsChild>
    </w:div>
    <w:div w:id="1031491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249</TotalTime>
  <Pages>9</Pages>
  <Words>13144</Words>
  <Characters>7493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проведення конкурсу з визначення виконавця послуг з вивезення побутових відходів на території міста Трускавця</dc:title>
  <dc:subject/>
  <dc:creator>Admin</dc:creator>
  <cp:keywords/>
  <dc:description/>
  <cp:lastModifiedBy>Admin</cp:lastModifiedBy>
  <cp:revision>265</cp:revision>
  <cp:lastPrinted>2019-08-20T05:38:00Z</cp:lastPrinted>
  <dcterms:created xsi:type="dcterms:W3CDTF">2019-08-16T11:52:00Z</dcterms:created>
  <dcterms:modified xsi:type="dcterms:W3CDTF">2019-08-20T11:42:00Z</dcterms:modified>
</cp:coreProperties>
</file>